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98A1" w14:textId="60847384" w:rsidR="00336404" w:rsidRDefault="00336404" w:rsidP="00336404"/>
    <w:p w14:paraId="7C03ECCB" w14:textId="3DA02B9F" w:rsidR="00A5078C" w:rsidRDefault="001A31E7" w:rsidP="00A5078C">
      <w:pPr>
        <w:pStyle w:val="3Policytitle"/>
        <w:jc w:val="center"/>
      </w:pPr>
      <w:r>
        <w:t xml:space="preserve">Allergy safety </w:t>
      </w:r>
      <w:r w:rsidR="00336404">
        <w:t>policy</w:t>
      </w:r>
    </w:p>
    <w:p w14:paraId="2E4546B6" w14:textId="640A58F7" w:rsidR="00336404" w:rsidRPr="0062626B" w:rsidRDefault="00A5078C" w:rsidP="00A5078C">
      <w:pPr>
        <w:pStyle w:val="3Policytitle"/>
        <w:jc w:val="center"/>
      </w:pPr>
      <w:r>
        <w:t>SMSJ</w:t>
      </w:r>
    </w:p>
    <w:p w14:paraId="1BCD9717" w14:textId="77777777" w:rsidR="00336404" w:rsidRPr="001118BF" w:rsidRDefault="00336404" w:rsidP="00336404">
      <w:pPr>
        <w:pStyle w:val="1bodycopy10pt"/>
      </w:pPr>
    </w:p>
    <w:p w14:paraId="392A0E65" w14:textId="2618E85B" w:rsidR="00336404" w:rsidRDefault="00336404" w:rsidP="00336404">
      <w:pPr>
        <w:pStyle w:val="1bodycopy10pt"/>
        <w:rPr>
          <w:noProof/>
          <w:color w:val="00CF80"/>
          <w:szCs w:val="20"/>
        </w:rPr>
      </w:pPr>
    </w:p>
    <w:p w14:paraId="1D7705A5" w14:textId="77777777" w:rsidR="00336404" w:rsidRDefault="00336404" w:rsidP="00A5078C">
      <w:pPr>
        <w:pStyle w:val="1bodycopy10pt"/>
        <w:jc w:val="center"/>
        <w:rPr>
          <w:noProof/>
        </w:rPr>
      </w:pPr>
    </w:p>
    <w:p w14:paraId="7A205352" w14:textId="699BDC73" w:rsidR="00336404" w:rsidRDefault="00A5078C" w:rsidP="00336404">
      <w:pPr>
        <w:pStyle w:val="1bodycopy10pt"/>
        <w:rPr>
          <w:noProof/>
        </w:rPr>
      </w:pPr>
      <w:r>
        <w:rPr>
          <w:noProof/>
        </w:rPr>
        <w:drawing>
          <wp:anchor distT="0" distB="0" distL="114300" distR="114300" simplePos="0" relativeHeight="251659264" behindDoc="0" locked="0" layoutInCell="1" allowOverlap="1" wp14:anchorId="0DBF0409" wp14:editId="5A399625">
            <wp:simplePos x="0" y="0"/>
            <wp:positionH relativeFrom="margin">
              <wp:posOffset>1273126</wp:posOffset>
            </wp:positionH>
            <wp:positionV relativeFrom="paragraph">
              <wp:posOffset>113909</wp:posOffset>
            </wp:positionV>
            <wp:extent cx="3151505" cy="3162935"/>
            <wp:effectExtent l="0" t="0" r="0" b="0"/>
            <wp:wrapNone/>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1505" cy="3162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295C76" w14:textId="40A8FEF9" w:rsidR="00336404" w:rsidRPr="0001772B" w:rsidRDefault="00336404" w:rsidP="00336404">
      <w:pPr>
        <w:pStyle w:val="1bodycopy10pt"/>
      </w:pPr>
    </w:p>
    <w:p w14:paraId="5ECCF574" w14:textId="66EE9375" w:rsidR="00336404" w:rsidRDefault="00336404" w:rsidP="00336404">
      <w:pPr>
        <w:pStyle w:val="1bodycopy10pt"/>
      </w:pPr>
    </w:p>
    <w:p w14:paraId="77F15421" w14:textId="77777777" w:rsidR="00336404" w:rsidRDefault="00336404" w:rsidP="00336404">
      <w:pPr>
        <w:pStyle w:val="1bodycopy10pt"/>
      </w:pPr>
    </w:p>
    <w:p w14:paraId="003572E6" w14:textId="77777777" w:rsidR="00336404" w:rsidRDefault="00336404" w:rsidP="00336404">
      <w:pPr>
        <w:pStyle w:val="1bodycopy10pt"/>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4EEEC7CA" w14:textId="77777777" w:rsidR="00336404" w:rsidRDefault="00336404" w:rsidP="00336404">
      <w:pPr>
        <w:pStyle w:val="1bodycopy10pt"/>
      </w:pPr>
    </w:p>
    <w:p w14:paraId="397371B7" w14:textId="77777777" w:rsidR="00336404" w:rsidRDefault="00336404" w:rsidP="00336404">
      <w:pPr>
        <w:pStyle w:val="1bodycopy10pt"/>
      </w:pPr>
    </w:p>
    <w:p w14:paraId="1CDE5173" w14:textId="77777777" w:rsidR="00336404" w:rsidRDefault="00336404" w:rsidP="00336404">
      <w:pPr>
        <w:pStyle w:val="1bodycopy10pt"/>
      </w:pPr>
    </w:p>
    <w:p w14:paraId="17E765B2" w14:textId="77777777" w:rsidR="00336404" w:rsidRDefault="00336404" w:rsidP="00336404">
      <w:pPr>
        <w:pStyle w:val="1bodycopy10pt"/>
      </w:pPr>
    </w:p>
    <w:p w14:paraId="6CA228D2" w14:textId="77777777" w:rsidR="00F6286D" w:rsidRDefault="00F6286D" w:rsidP="00336404">
      <w:pPr>
        <w:pStyle w:val="1bodycopy10pt"/>
      </w:pPr>
    </w:p>
    <w:p w14:paraId="6DE27FAD" w14:textId="77777777" w:rsidR="00F6286D" w:rsidRDefault="00F6286D" w:rsidP="00336404">
      <w:pPr>
        <w:pStyle w:val="1bodycopy10pt"/>
      </w:pPr>
    </w:p>
    <w:p w14:paraId="49BF1722" w14:textId="77777777" w:rsidR="00336404" w:rsidRDefault="00336404" w:rsidP="00336404">
      <w:pPr>
        <w:pStyle w:val="1bodycopy10pt"/>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77777777" w:rsidR="00336404" w:rsidRPr="0062626B" w:rsidRDefault="00336404">
            <w:pPr>
              <w:pStyle w:val="1bodycopy10pt"/>
              <w:rPr>
                <w:b/>
              </w:rPr>
            </w:pPr>
            <w:r w:rsidRPr="0062626B">
              <w:rPr>
                <w:b/>
              </w:rPr>
              <w:t>Approved by:</w:t>
            </w:r>
          </w:p>
        </w:tc>
        <w:tc>
          <w:tcPr>
            <w:tcW w:w="3268" w:type="dxa"/>
            <w:tcBorders>
              <w:top w:val="nil"/>
              <w:bottom w:val="single" w:sz="18" w:space="0" w:color="FFFFFF"/>
            </w:tcBorders>
            <w:shd w:val="clear" w:color="auto" w:fill="D8DFDE"/>
          </w:tcPr>
          <w:p w14:paraId="3DCF0764" w14:textId="2F042E04" w:rsidR="00336404" w:rsidRPr="0062626B" w:rsidRDefault="00AB4292">
            <w:pPr>
              <w:pStyle w:val="1bodycopy11pt"/>
              <w:rPr>
                <w:highlight w:val="yellow"/>
              </w:rPr>
            </w:pPr>
            <w:r w:rsidRPr="00AB4292">
              <w:t>Hannah Roddy</w:t>
            </w:r>
          </w:p>
        </w:tc>
        <w:tc>
          <w:tcPr>
            <w:tcW w:w="3866" w:type="dxa"/>
            <w:tcBorders>
              <w:top w:val="nil"/>
              <w:bottom w:val="single" w:sz="18" w:space="0" w:color="FFFFFF"/>
            </w:tcBorders>
            <w:shd w:val="clear" w:color="auto" w:fill="D8DFDE"/>
          </w:tcPr>
          <w:p w14:paraId="4A5B6E0E" w14:textId="04D93C10" w:rsidR="00336404" w:rsidRPr="00DA50A5" w:rsidRDefault="00336404">
            <w:pPr>
              <w:pStyle w:val="1bodycopy11pt"/>
            </w:pPr>
            <w:r w:rsidRPr="00DA50A5">
              <w:rPr>
                <w:b/>
              </w:rPr>
              <w:t>Date</w:t>
            </w:r>
            <w:proofErr w:type="gramStart"/>
            <w:r w:rsidRPr="00DA50A5">
              <w:rPr>
                <w:b/>
              </w:rPr>
              <w:t>:</w:t>
            </w:r>
            <w:r w:rsidRPr="00DA50A5">
              <w:t xml:space="preserve">  </w:t>
            </w:r>
            <w:r w:rsidR="00AB4292">
              <w:t>25.8</w:t>
            </w:r>
            <w:proofErr w:type="gramEnd"/>
            <w:r w:rsidR="00AB4292">
              <w:t>.26</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62626B" w:rsidRDefault="0033640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F969C50" w14:textId="22BE4731" w:rsidR="00336404" w:rsidRPr="0062626B" w:rsidRDefault="00336404">
            <w:pPr>
              <w:pStyle w:val="1bodycopy11pt"/>
              <w:rPr>
                <w:highlight w:val="yellow"/>
              </w:rPr>
            </w:pPr>
          </w:p>
        </w:tc>
      </w:tr>
      <w:tr w:rsidR="00336404" w:rsidRPr="00DA50A5" w14:paraId="7BBA0398" w14:textId="77777777">
        <w:tc>
          <w:tcPr>
            <w:tcW w:w="2586" w:type="dxa"/>
            <w:tcBorders>
              <w:top w:val="single" w:sz="18" w:space="0" w:color="FFFFFF"/>
              <w:bottom w:val="nil"/>
            </w:tcBorders>
            <w:shd w:val="clear" w:color="auto" w:fill="D8DFDE"/>
          </w:tcPr>
          <w:p w14:paraId="6A3F71CB" w14:textId="77777777" w:rsidR="00336404" w:rsidRPr="0062626B" w:rsidRDefault="0033640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1EFD6FE2" w14:textId="28F52B22" w:rsidR="00336404" w:rsidRPr="0062626B" w:rsidRDefault="00AB4292">
            <w:pPr>
              <w:pStyle w:val="1bodycopy11pt"/>
              <w:rPr>
                <w:highlight w:val="yellow"/>
              </w:rPr>
            </w:pPr>
            <w:r w:rsidRPr="00AB4292">
              <w:t>25.8.27</w:t>
            </w:r>
          </w:p>
        </w:tc>
      </w:tr>
    </w:tbl>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78C2B031" w14:textId="58CC6894"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AB4292">
          <w:rPr>
            <w:noProof/>
            <w:webHidden/>
          </w:rPr>
          <w:t>2</w:t>
        </w:r>
        <w:r w:rsidR="00B11446">
          <w:rPr>
            <w:noProof/>
            <w:webHidden/>
          </w:rPr>
          <w:fldChar w:fldCharType="end"/>
        </w:r>
      </w:hyperlink>
    </w:p>
    <w:p w14:paraId="5FEE4EBF" w14:textId="3540F44D"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Pr="00774275">
          <w:rPr>
            <w:rStyle w:val="Hyperlink"/>
            <w:noProof/>
          </w:rPr>
          <w:t>2. Legislation and guidance</w:t>
        </w:r>
        <w:r>
          <w:rPr>
            <w:noProof/>
            <w:webHidden/>
          </w:rPr>
          <w:tab/>
        </w:r>
        <w:r>
          <w:rPr>
            <w:noProof/>
            <w:webHidden/>
          </w:rPr>
          <w:fldChar w:fldCharType="begin"/>
        </w:r>
        <w:r>
          <w:rPr>
            <w:noProof/>
            <w:webHidden/>
          </w:rPr>
          <w:instrText xml:space="preserve"> PAGEREF _Toc236981025 \h </w:instrText>
        </w:r>
        <w:r>
          <w:rPr>
            <w:noProof/>
            <w:webHidden/>
          </w:rPr>
        </w:r>
        <w:r>
          <w:rPr>
            <w:noProof/>
            <w:webHidden/>
          </w:rPr>
          <w:fldChar w:fldCharType="separate"/>
        </w:r>
        <w:r w:rsidR="00AB4292">
          <w:rPr>
            <w:noProof/>
            <w:webHidden/>
          </w:rPr>
          <w:t>2</w:t>
        </w:r>
        <w:r>
          <w:rPr>
            <w:noProof/>
            <w:webHidden/>
          </w:rPr>
          <w:fldChar w:fldCharType="end"/>
        </w:r>
      </w:hyperlink>
    </w:p>
    <w:p w14:paraId="544FD478" w14:textId="5DDF8867"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Pr="00774275">
          <w:rPr>
            <w:rStyle w:val="Hyperlink"/>
            <w:noProof/>
          </w:rPr>
          <w:t>3. Roles and responsibilities</w:t>
        </w:r>
        <w:r>
          <w:rPr>
            <w:noProof/>
            <w:webHidden/>
          </w:rPr>
          <w:tab/>
        </w:r>
        <w:r>
          <w:rPr>
            <w:noProof/>
            <w:webHidden/>
          </w:rPr>
          <w:fldChar w:fldCharType="begin"/>
        </w:r>
        <w:r>
          <w:rPr>
            <w:noProof/>
            <w:webHidden/>
          </w:rPr>
          <w:instrText xml:space="preserve"> PAGEREF _Toc236981026 \h </w:instrText>
        </w:r>
        <w:r>
          <w:rPr>
            <w:noProof/>
            <w:webHidden/>
          </w:rPr>
        </w:r>
        <w:r>
          <w:rPr>
            <w:noProof/>
            <w:webHidden/>
          </w:rPr>
          <w:fldChar w:fldCharType="separate"/>
        </w:r>
        <w:r w:rsidR="00AB4292">
          <w:rPr>
            <w:noProof/>
            <w:webHidden/>
          </w:rPr>
          <w:t>2</w:t>
        </w:r>
        <w:r>
          <w:rPr>
            <w:noProof/>
            <w:webHidden/>
          </w:rPr>
          <w:fldChar w:fldCharType="end"/>
        </w:r>
      </w:hyperlink>
    </w:p>
    <w:p w14:paraId="1596ECB1" w14:textId="5E54266C"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Pr="00774275">
          <w:rPr>
            <w:rStyle w:val="Hyperlink"/>
            <w:noProof/>
          </w:rPr>
          <w:t>4. Identifying individuals at risk</w:t>
        </w:r>
        <w:r>
          <w:rPr>
            <w:noProof/>
            <w:webHidden/>
          </w:rPr>
          <w:tab/>
        </w:r>
        <w:r>
          <w:rPr>
            <w:noProof/>
            <w:webHidden/>
          </w:rPr>
          <w:fldChar w:fldCharType="begin"/>
        </w:r>
        <w:r>
          <w:rPr>
            <w:noProof/>
            <w:webHidden/>
          </w:rPr>
          <w:instrText xml:space="preserve"> PAGEREF _Toc236981027 \h </w:instrText>
        </w:r>
        <w:r>
          <w:rPr>
            <w:noProof/>
            <w:webHidden/>
          </w:rPr>
        </w:r>
        <w:r>
          <w:rPr>
            <w:noProof/>
            <w:webHidden/>
          </w:rPr>
          <w:fldChar w:fldCharType="separate"/>
        </w:r>
        <w:r w:rsidR="00AB4292">
          <w:rPr>
            <w:noProof/>
            <w:webHidden/>
          </w:rPr>
          <w:t>4</w:t>
        </w:r>
        <w:r>
          <w:rPr>
            <w:noProof/>
            <w:webHidden/>
          </w:rPr>
          <w:fldChar w:fldCharType="end"/>
        </w:r>
      </w:hyperlink>
    </w:p>
    <w:p w14:paraId="5A0307C2" w14:textId="07E465D5"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Pr="00774275">
          <w:rPr>
            <w:rStyle w:val="Hyperlink"/>
            <w:noProof/>
          </w:rPr>
          <w:t>5. Assessing risk</w:t>
        </w:r>
        <w:r>
          <w:rPr>
            <w:noProof/>
            <w:webHidden/>
          </w:rPr>
          <w:tab/>
        </w:r>
        <w:r>
          <w:rPr>
            <w:noProof/>
            <w:webHidden/>
          </w:rPr>
          <w:fldChar w:fldCharType="begin"/>
        </w:r>
        <w:r>
          <w:rPr>
            <w:noProof/>
            <w:webHidden/>
          </w:rPr>
          <w:instrText xml:space="preserve"> PAGEREF _Toc236981028 \h </w:instrText>
        </w:r>
        <w:r>
          <w:rPr>
            <w:noProof/>
            <w:webHidden/>
          </w:rPr>
        </w:r>
        <w:r>
          <w:rPr>
            <w:noProof/>
            <w:webHidden/>
          </w:rPr>
          <w:fldChar w:fldCharType="separate"/>
        </w:r>
        <w:r w:rsidR="00AB4292">
          <w:rPr>
            <w:noProof/>
            <w:webHidden/>
          </w:rPr>
          <w:t>6</w:t>
        </w:r>
        <w:r>
          <w:rPr>
            <w:noProof/>
            <w:webHidden/>
          </w:rPr>
          <w:fldChar w:fldCharType="end"/>
        </w:r>
      </w:hyperlink>
    </w:p>
    <w:p w14:paraId="414D85ED" w14:textId="0B961521"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Pr="00774275">
          <w:rPr>
            <w:rStyle w:val="Hyperlink"/>
            <w:noProof/>
          </w:rPr>
          <w:t>6. Minimising risk</w:t>
        </w:r>
        <w:r>
          <w:rPr>
            <w:noProof/>
            <w:webHidden/>
          </w:rPr>
          <w:tab/>
        </w:r>
        <w:r>
          <w:rPr>
            <w:noProof/>
            <w:webHidden/>
          </w:rPr>
          <w:fldChar w:fldCharType="begin"/>
        </w:r>
        <w:r>
          <w:rPr>
            <w:noProof/>
            <w:webHidden/>
          </w:rPr>
          <w:instrText xml:space="preserve"> PAGEREF _Toc236981029 \h </w:instrText>
        </w:r>
        <w:r>
          <w:rPr>
            <w:noProof/>
            <w:webHidden/>
          </w:rPr>
        </w:r>
        <w:r>
          <w:rPr>
            <w:noProof/>
            <w:webHidden/>
          </w:rPr>
          <w:fldChar w:fldCharType="separate"/>
        </w:r>
        <w:r w:rsidR="00AB4292">
          <w:rPr>
            <w:noProof/>
            <w:webHidden/>
          </w:rPr>
          <w:t>6</w:t>
        </w:r>
        <w:r>
          <w:rPr>
            <w:noProof/>
            <w:webHidden/>
          </w:rPr>
          <w:fldChar w:fldCharType="end"/>
        </w:r>
      </w:hyperlink>
    </w:p>
    <w:p w14:paraId="5617B6E1" w14:textId="067D1A74"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Pr="00774275">
          <w:rPr>
            <w:rStyle w:val="Hyperlink"/>
            <w:noProof/>
          </w:rPr>
          <w:t>7. Procedures for handling an allergic reaction</w:t>
        </w:r>
        <w:r>
          <w:rPr>
            <w:noProof/>
            <w:webHidden/>
          </w:rPr>
          <w:tab/>
        </w:r>
        <w:r>
          <w:rPr>
            <w:noProof/>
            <w:webHidden/>
          </w:rPr>
          <w:fldChar w:fldCharType="begin"/>
        </w:r>
        <w:r>
          <w:rPr>
            <w:noProof/>
            <w:webHidden/>
          </w:rPr>
          <w:instrText xml:space="preserve"> PAGEREF _Toc236981030 \h </w:instrText>
        </w:r>
        <w:r>
          <w:rPr>
            <w:noProof/>
            <w:webHidden/>
          </w:rPr>
        </w:r>
        <w:r>
          <w:rPr>
            <w:noProof/>
            <w:webHidden/>
          </w:rPr>
          <w:fldChar w:fldCharType="separate"/>
        </w:r>
        <w:r w:rsidR="00AB4292">
          <w:rPr>
            <w:noProof/>
            <w:webHidden/>
          </w:rPr>
          <w:t>7</w:t>
        </w:r>
        <w:r>
          <w:rPr>
            <w:noProof/>
            <w:webHidden/>
          </w:rPr>
          <w:fldChar w:fldCharType="end"/>
        </w:r>
      </w:hyperlink>
    </w:p>
    <w:p w14:paraId="66CFB126" w14:textId="3CB0058F"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Pr="00774275">
          <w:rPr>
            <w:rStyle w:val="Hyperlink"/>
            <w:noProof/>
          </w:rPr>
          <w:t>8. Adrenaline devices (ADs)</w:t>
        </w:r>
        <w:r>
          <w:rPr>
            <w:noProof/>
            <w:webHidden/>
          </w:rPr>
          <w:tab/>
        </w:r>
        <w:r>
          <w:rPr>
            <w:noProof/>
            <w:webHidden/>
          </w:rPr>
          <w:fldChar w:fldCharType="begin"/>
        </w:r>
        <w:r>
          <w:rPr>
            <w:noProof/>
            <w:webHidden/>
          </w:rPr>
          <w:instrText xml:space="preserve"> PAGEREF _Toc236981031 \h </w:instrText>
        </w:r>
        <w:r>
          <w:rPr>
            <w:noProof/>
            <w:webHidden/>
          </w:rPr>
        </w:r>
        <w:r>
          <w:rPr>
            <w:noProof/>
            <w:webHidden/>
          </w:rPr>
          <w:fldChar w:fldCharType="separate"/>
        </w:r>
        <w:r w:rsidR="00AB4292">
          <w:rPr>
            <w:noProof/>
            <w:webHidden/>
          </w:rPr>
          <w:t>7</w:t>
        </w:r>
        <w:r>
          <w:rPr>
            <w:noProof/>
            <w:webHidden/>
          </w:rPr>
          <w:fldChar w:fldCharType="end"/>
        </w:r>
      </w:hyperlink>
    </w:p>
    <w:p w14:paraId="48CBEFB9" w14:textId="61B141D4"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Pr="00774275">
          <w:rPr>
            <w:rStyle w:val="Hyperlink"/>
            <w:noProof/>
            <w:lang w:eastAsia="en-GB"/>
          </w:rPr>
          <w:t>9. Serious incidents and ‘near misses’</w:t>
        </w:r>
        <w:r>
          <w:rPr>
            <w:noProof/>
            <w:webHidden/>
          </w:rPr>
          <w:tab/>
        </w:r>
        <w:r>
          <w:rPr>
            <w:noProof/>
            <w:webHidden/>
          </w:rPr>
          <w:fldChar w:fldCharType="begin"/>
        </w:r>
        <w:r>
          <w:rPr>
            <w:noProof/>
            <w:webHidden/>
          </w:rPr>
          <w:instrText xml:space="preserve"> PAGEREF _Toc236981032 \h </w:instrText>
        </w:r>
        <w:r>
          <w:rPr>
            <w:noProof/>
            <w:webHidden/>
          </w:rPr>
        </w:r>
        <w:r>
          <w:rPr>
            <w:noProof/>
            <w:webHidden/>
          </w:rPr>
          <w:fldChar w:fldCharType="separate"/>
        </w:r>
        <w:r w:rsidR="00AB4292">
          <w:rPr>
            <w:noProof/>
            <w:webHidden/>
          </w:rPr>
          <w:t>9</w:t>
        </w:r>
        <w:r>
          <w:rPr>
            <w:noProof/>
            <w:webHidden/>
          </w:rPr>
          <w:fldChar w:fldCharType="end"/>
        </w:r>
      </w:hyperlink>
    </w:p>
    <w:p w14:paraId="52B85BC8" w14:textId="496EE847"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Pr="00774275">
          <w:rPr>
            <w:rStyle w:val="Hyperlink"/>
            <w:noProof/>
          </w:rPr>
          <w:t>10. Allergy awareness</w:t>
        </w:r>
        <w:r>
          <w:rPr>
            <w:noProof/>
            <w:webHidden/>
          </w:rPr>
          <w:tab/>
        </w:r>
        <w:r>
          <w:rPr>
            <w:noProof/>
            <w:webHidden/>
          </w:rPr>
          <w:fldChar w:fldCharType="begin"/>
        </w:r>
        <w:r>
          <w:rPr>
            <w:noProof/>
            <w:webHidden/>
          </w:rPr>
          <w:instrText xml:space="preserve"> PAGEREF _Toc236981033 \h </w:instrText>
        </w:r>
        <w:r>
          <w:rPr>
            <w:noProof/>
            <w:webHidden/>
          </w:rPr>
        </w:r>
        <w:r>
          <w:rPr>
            <w:noProof/>
            <w:webHidden/>
          </w:rPr>
          <w:fldChar w:fldCharType="separate"/>
        </w:r>
        <w:r w:rsidR="00AB4292">
          <w:rPr>
            <w:noProof/>
            <w:webHidden/>
          </w:rPr>
          <w:t>10</w:t>
        </w:r>
        <w:r>
          <w:rPr>
            <w:noProof/>
            <w:webHidden/>
          </w:rPr>
          <w:fldChar w:fldCharType="end"/>
        </w:r>
      </w:hyperlink>
    </w:p>
    <w:p w14:paraId="05A5DDC1" w14:textId="169B3189"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Pr="00774275">
          <w:rPr>
            <w:rStyle w:val="Hyperlink"/>
            <w:noProof/>
          </w:rPr>
          <w:t>11. Wellbeing</w:t>
        </w:r>
        <w:r>
          <w:rPr>
            <w:noProof/>
            <w:webHidden/>
          </w:rPr>
          <w:tab/>
        </w:r>
        <w:r>
          <w:rPr>
            <w:noProof/>
            <w:webHidden/>
          </w:rPr>
          <w:fldChar w:fldCharType="begin"/>
        </w:r>
        <w:r>
          <w:rPr>
            <w:noProof/>
            <w:webHidden/>
          </w:rPr>
          <w:instrText xml:space="preserve"> PAGEREF _Toc236981034 \h </w:instrText>
        </w:r>
        <w:r>
          <w:rPr>
            <w:noProof/>
            <w:webHidden/>
          </w:rPr>
        </w:r>
        <w:r>
          <w:rPr>
            <w:noProof/>
            <w:webHidden/>
          </w:rPr>
          <w:fldChar w:fldCharType="separate"/>
        </w:r>
        <w:r w:rsidR="00AB4292">
          <w:rPr>
            <w:noProof/>
            <w:webHidden/>
          </w:rPr>
          <w:t>11</w:t>
        </w:r>
        <w:r>
          <w:rPr>
            <w:noProof/>
            <w:webHidden/>
          </w:rPr>
          <w:fldChar w:fldCharType="end"/>
        </w:r>
      </w:hyperlink>
    </w:p>
    <w:p w14:paraId="4738DD46" w14:textId="66BF87DA"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Pr="00774275">
          <w:rPr>
            <w:rStyle w:val="Hyperlink"/>
            <w:noProof/>
            <w:lang w:eastAsia="en-GB"/>
          </w:rPr>
          <w:t>12. Information sharing</w:t>
        </w:r>
        <w:r>
          <w:rPr>
            <w:noProof/>
            <w:webHidden/>
          </w:rPr>
          <w:tab/>
        </w:r>
        <w:r>
          <w:rPr>
            <w:noProof/>
            <w:webHidden/>
          </w:rPr>
          <w:fldChar w:fldCharType="begin"/>
        </w:r>
        <w:r>
          <w:rPr>
            <w:noProof/>
            <w:webHidden/>
          </w:rPr>
          <w:instrText xml:space="preserve"> PAGEREF _Toc236981035 \h </w:instrText>
        </w:r>
        <w:r>
          <w:rPr>
            <w:noProof/>
            <w:webHidden/>
          </w:rPr>
        </w:r>
        <w:r>
          <w:rPr>
            <w:noProof/>
            <w:webHidden/>
          </w:rPr>
          <w:fldChar w:fldCharType="separate"/>
        </w:r>
        <w:r w:rsidR="00AB4292">
          <w:rPr>
            <w:noProof/>
            <w:webHidden/>
          </w:rPr>
          <w:t>11</w:t>
        </w:r>
        <w:r>
          <w:rPr>
            <w:noProof/>
            <w:webHidden/>
          </w:rPr>
          <w:fldChar w:fldCharType="end"/>
        </w:r>
      </w:hyperlink>
    </w:p>
    <w:p w14:paraId="6B8DAE0E" w14:textId="3A0C391F"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Pr="00774275">
          <w:rPr>
            <w:rStyle w:val="Hyperlink"/>
            <w:rFonts w:eastAsia="Arial"/>
            <w:noProof/>
          </w:rPr>
          <w:t>13. Monitoring arrangements</w:t>
        </w:r>
        <w:r>
          <w:rPr>
            <w:noProof/>
            <w:webHidden/>
          </w:rPr>
          <w:tab/>
        </w:r>
        <w:r>
          <w:rPr>
            <w:noProof/>
            <w:webHidden/>
          </w:rPr>
          <w:fldChar w:fldCharType="begin"/>
        </w:r>
        <w:r>
          <w:rPr>
            <w:noProof/>
            <w:webHidden/>
          </w:rPr>
          <w:instrText xml:space="preserve"> PAGEREF _Toc236981036 \h </w:instrText>
        </w:r>
        <w:r>
          <w:rPr>
            <w:noProof/>
            <w:webHidden/>
          </w:rPr>
        </w:r>
        <w:r>
          <w:rPr>
            <w:noProof/>
            <w:webHidden/>
          </w:rPr>
          <w:fldChar w:fldCharType="separate"/>
        </w:r>
        <w:r w:rsidR="00AB4292">
          <w:rPr>
            <w:noProof/>
            <w:webHidden/>
          </w:rPr>
          <w:t>11</w:t>
        </w:r>
        <w:r>
          <w:rPr>
            <w:noProof/>
            <w:webHidden/>
          </w:rPr>
          <w:fldChar w:fldCharType="end"/>
        </w:r>
      </w:hyperlink>
    </w:p>
    <w:p w14:paraId="355B30F1" w14:textId="0B1F8042"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Pr="00774275">
          <w:rPr>
            <w:rStyle w:val="Hyperlink"/>
            <w:noProof/>
          </w:rPr>
          <w:t>14. Links to other policies</w:t>
        </w:r>
        <w:r>
          <w:rPr>
            <w:noProof/>
            <w:webHidden/>
          </w:rPr>
          <w:tab/>
        </w:r>
        <w:r>
          <w:rPr>
            <w:noProof/>
            <w:webHidden/>
          </w:rPr>
          <w:fldChar w:fldCharType="begin"/>
        </w:r>
        <w:r>
          <w:rPr>
            <w:noProof/>
            <w:webHidden/>
          </w:rPr>
          <w:instrText xml:space="preserve"> PAGEREF _Toc236981037 \h </w:instrText>
        </w:r>
        <w:r>
          <w:rPr>
            <w:noProof/>
            <w:webHidden/>
          </w:rPr>
        </w:r>
        <w:r>
          <w:rPr>
            <w:noProof/>
            <w:webHidden/>
          </w:rPr>
          <w:fldChar w:fldCharType="separate"/>
        </w:r>
        <w:r w:rsidR="00AB4292">
          <w:rPr>
            <w:noProof/>
            <w:webHidden/>
          </w:rPr>
          <w:t>11</w:t>
        </w:r>
        <w:r>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0" w:name="_Toc130379731"/>
      <w:bookmarkStart w:id="1" w:name="_Toc236981024"/>
      <w: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68C07951" w:rsidR="00336404" w:rsidRPr="00AA5606" w:rsidRDefault="00336404" w:rsidP="00336404">
      <w:pPr>
        <w:pStyle w:val="4Bulletedcopyblue"/>
        <w:rPr>
          <w:lang w:val="en-GB"/>
        </w:rPr>
      </w:pPr>
      <w:r>
        <w:rPr>
          <w:lang w:val="en-GB"/>
        </w:rPr>
        <w:t xml:space="preserve">Set out our school’s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A5078C">
      <w:pPr>
        <w:pStyle w:val="4Bulletedcopyblue"/>
        <w:numPr>
          <w:ilvl w:val="0"/>
          <w:numId w:val="0"/>
        </w:numPr>
      </w:pPr>
    </w:p>
    <w:p w14:paraId="4C57AF03" w14:textId="77777777" w:rsidR="00336404" w:rsidRDefault="00336404" w:rsidP="00336404">
      <w:pPr>
        <w:pStyle w:val="Heading1"/>
      </w:pPr>
      <w:bookmarkStart w:id="2" w:name="_Toc130379732"/>
      <w:bookmarkStart w:id="3" w:name="_Toc236981025"/>
      <w:r>
        <w:t>2. Legislation and guidance</w:t>
      </w:r>
      <w:bookmarkEnd w:id="2"/>
      <w:bookmarkEnd w:id="3"/>
    </w:p>
    <w:p w14:paraId="5AE1DF54" w14:textId="57D88173"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w:t>
      </w:r>
      <w:r w:rsidR="001F65BF">
        <w:rPr>
          <w:lang w:val="en-GB"/>
        </w:rPr>
        <w:t xml:space="preserve">statutory </w:t>
      </w:r>
      <w:r w:rsidRPr="00A871D9">
        <w:rPr>
          <w:lang w:val="en-GB"/>
        </w:rPr>
        <w:t xml:space="preserve">guidance on </w:t>
      </w:r>
      <w:hyperlink r:id="rId9"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0"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1"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336404" w:rsidP="00336404">
      <w:pPr>
        <w:pStyle w:val="4Bulletedcopyblue"/>
        <w:rPr>
          <w:lang w:val="en-GB"/>
        </w:rPr>
      </w:pPr>
      <w:hyperlink r:id="rId12" w:history="1">
        <w:r>
          <w:rPr>
            <w:rStyle w:val="Hyperlink"/>
            <w:lang w:val="en-GB"/>
          </w:rPr>
          <w:t>The F</w:t>
        </w:r>
        <w:r w:rsidRPr="000E518D">
          <w:rPr>
            <w:rStyle w:val="Hyperlink"/>
            <w:lang w:val="en-GB"/>
          </w:rPr>
          <w:t>ood Informatio</w:t>
        </w:r>
        <w:r>
          <w:rPr>
            <w:rStyle w:val="Hyperlink"/>
            <w:lang w:val="en-GB"/>
          </w:rPr>
          <w:t>n Regulations 2014</w:t>
        </w:r>
      </w:hyperlink>
    </w:p>
    <w:p w14:paraId="39DEC59E" w14:textId="77777777" w:rsidR="00336404" w:rsidRDefault="00336404" w:rsidP="00336404">
      <w:pPr>
        <w:pStyle w:val="4Bulletedcopyblue"/>
        <w:rPr>
          <w:lang w:val="en-GB"/>
        </w:rPr>
      </w:pPr>
      <w:hyperlink r:id="rId13" w:history="1">
        <w:r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F05ED0" w:rsidRDefault="00336404" w:rsidP="00336404">
      <w:pPr>
        <w:pStyle w:val="Heading1"/>
      </w:pPr>
      <w:bookmarkStart w:id="4" w:name="_Toc236981026"/>
      <w:r>
        <w:t>3. Roles and responsibilities</w:t>
      </w:r>
      <w:bookmarkEnd w:id="4"/>
    </w:p>
    <w:p w14:paraId="12DC95AA" w14:textId="77777777" w:rsidR="008E2D74" w:rsidRPr="008E2D74" w:rsidRDefault="008E2D74" w:rsidP="008E2D74">
      <w:pPr>
        <w:pStyle w:val="Subhead2"/>
        <w:rPr>
          <w:lang w:val="en-GB"/>
        </w:rPr>
      </w:pPr>
      <w:r w:rsidRPr="008E2D74">
        <w:rPr>
          <w:lang w:val="en-GB"/>
        </w:rPr>
        <w:t>3.1 The governing board</w:t>
      </w:r>
    </w:p>
    <w:p w14:paraId="5B2A7FCE" w14:textId="0E71258A" w:rsidR="00522892" w:rsidRDefault="008E2D74" w:rsidP="008E2D74">
      <w:pPr>
        <w:pStyle w:val="1bodycopy10pt"/>
        <w:rPr>
          <w:lang w:val="en-GB"/>
        </w:rPr>
      </w:pPr>
      <w:r w:rsidRPr="008E2D74">
        <w:rPr>
          <w:lang w:val="en-GB"/>
        </w:rPr>
        <w:t xml:space="preserve">The governing board </w:t>
      </w:r>
      <w:r>
        <w:rPr>
          <w:lang w:val="en-GB"/>
        </w:rPr>
        <w:t xml:space="preserve">is </w:t>
      </w:r>
      <w:r w:rsidRPr="008E2D74">
        <w:rPr>
          <w:lang w:val="en-GB"/>
        </w:rPr>
        <w:t>responsible for</w:t>
      </w:r>
      <w:r w:rsidR="00522892">
        <w:rPr>
          <w:lang w:val="en-GB"/>
        </w:rPr>
        <w:t xml:space="preserve"> ensuring:</w:t>
      </w:r>
      <w:r w:rsidRPr="008E2D74">
        <w:rPr>
          <w:lang w:val="en-GB"/>
        </w:rPr>
        <w:t xml:space="preserve"> </w:t>
      </w:r>
    </w:p>
    <w:p w14:paraId="1F5EF519" w14:textId="5806AC24"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p>
    <w:p w14:paraId="6788780E" w14:textId="6906BC93" w:rsidR="008E2D74" w:rsidRDefault="00522892" w:rsidP="00522892">
      <w:pPr>
        <w:pStyle w:val="4Bulletedcopyblue"/>
        <w:rPr>
          <w:lang w:val="en-GB"/>
        </w:rPr>
      </w:pPr>
      <w:r>
        <w:rPr>
          <w:lang w:val="en-GB"/>
        </w:rPr>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9"/>
        </w:numPr>
        <w:rPr>
          <w:lang w:val="en-GB"/>
        </w:rPr>
      </w:pPr>
      <w:r>
        <w:rPr>
          <w:lang w:val="en-GB"/>
        </w:rPr>
        <w:t>A</w:t>
      </w:r>
      <w:r w:rsidRPr="008E2D74">
        <w:rPr>
          <w:lang w:val="en-GB"/>
        </w:rPr>
        <w:t xml:space="preserve">rrangements to reduce the risk of individuals </w:t>
      </w:r>
      <w:proofErr w:type="gramStart"/>
      <w:r w:rsidRPr="008E2D74">
        <w:rPr>
          <w:lang w:val="en-GB"/>
        </w:rPr>
        <w:t>coming into contact with</w:t>
      </w:r>
      <w:proofErr w:type="gramEnd"/>
      <w:r w:rsidRPr="008E2D74">
        <w:rPr>
          <w:lang w:val="en-GB"/>
        </w:rPr>
        <w:t xml:space="preserve"> their known allergens</w:t>
      </w:r>
    </w:p>
    <w:p w14:paraId="29D86005" w14:textId="31443400" w:rsidR="008E2D74" w:rsidRPr="008E2D74" w:rsidRDefault="008E2D74" w:rsidP="00522892">
      <w:pPr>
        <w:pStyle w:val="4Bulletedcopyblue"/>
        <w:numPr>
          <w:ilvl w:val="1"/>
          <w:numId w:val="9"/>
        </w:numPr>
        <w:rPr>
          <w:lang w:val="en-GB"/>
        </w:rPr>
      </w:pPr>
      <w:r>
        <w:rPr>
          <w:lang w:val="en-GB"/>
        </w:rPr>
        <w:t>E</w:t>
      </w:r>
      <w:r w:rsidRPr="008E2D74">
        <w:rPr>
          <w:lang w:val="en-GB"/>
        </w:rPr>
        <w:t>mergency response plans for cases of anaphylaxis</w:t>
      </w:r>
    </w:p>
    <w:p w14:paraId="6F19658B" w14:textId="7C425BA0" w:rsidR="008E2D74" w:rsidRDefault="008E2D74" w:rsidP="008E2D74">
      <w:pPr>
        <w:pStyle w:val="1bodycopy10pt"/>
        <w:rPr>
          <w:lang w:val="en-GB"/>
        </w:rPr>
      </w:pPr>
      <w:r w:rsidRPr="008E2D74">
        <w:rPr>
          <w:lang w:val="en-GB"/>
        </w:rPr>
        <w:t xml:space="preserve">The governing board delegates the day-to-day implementation of this policy </w:t>
      </w:r>
      <w:r>
        <w:rPr>
          <w:lang w:val="en-GB"/>
        </w:rPr>
        <w:t xml:space="preserve">to the </w:t>
      </w:r>
      <w:r w:rsidR="004B07E6">
        <w:rPr>
          <w:lang w:val="en-GB"/>
        </w:rPr>
        <w:t>allergy safety lead</w:t>
      </w:r>
      <w:r>
        <w:rPr>
          <w:lang w:val="en-GB"/>
        </w:rPr>
        <w:t>.</w:t>
      </w:r>
    </w:p>
    <w:p w14:paraId="3F14968B" w14:textId="47BB2274" w:rsidR="00336404" w:rsidRDefault="00336404" w:rsidP="00336404">
      <w:pPr>
        <w:pStyle w:val="Subhead2"/>
        <w:rPr>
          <w:lang w:val="en-GB"/>
        </w:rPr>
      </w:pPr>
      <w:r>
        <w:rPr>
          <w:lang w:val="en-GB"/>
        </w:rPr>
        <w:lastRenderedPageBreak/>
        <w:t>3.</w:t>
      </w:r>
      <w:r w:rsidR="00DA6C35">
        <w:rPr>
          <w:lang w:val="en-GB"/>
        </w:rPr>
        <w:t>2</w:t>
      </w:r>
      <w:r>
        <w:rPr>
          <w:lang w:val="en-GB"/>
        </w:rPr>
        <w:t xml:space="preserve"> </w:t>
      </w:r>
      <w:r w:rsidR="004B07E6">
        <w:rPr>
          <w:lang w:val="en-GB"/>
        </w:rPr>
        <w:t>Allergy safety lead</w:t>
      </w:r>
    </w:p>
    <w:p w14:paraId="13E03AB9" w14:textId="7E397361" w:rsidR="00336404" w:rsidRDefault="00336404" w:rsidP="00336404">
      <w:pPr>
        <w:pStyle w:val="1bodycopy10pt"/>
        <w:rPr>
          <w:lang w:val="en-GB"/>
        </w:rPr>
      </w:pPr>
      <w:r>
        <w:rPr>
          <w:lang w:val="en-GB"/>
        </w:rPr>
        <w:t xml:space="preserve">The nominated </w:t>
      </w:r>
      <w:r w:rsidR="004B07E6">
        <w:t>allergy safety lead</w:t>
      </w:r>
      <w:r>
        <w:rPr>
          <w:lang w:val="en-GB"/>
        </w:rPr>
        <w:t xml:space="preserve"> is</w:t>
      </w:r>
      <w:r w:rsidR="00A5078C">
        <w:rPr>
          <w:lang w:val="en-GB"/>
        </w:rPr>
        <w:t xml:space="preserve"> Rachel Wheatley – supported by Jo Lister.</w:t>
      </w:r>
      <w:r>
        <w:rPr>
          <w:lang w:val="en-GB"/>
        </w:rPr>
        <w:t xml:space="preserve"> </w:t>
      </w:r>
    </w:p>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5E06C313" w:rsidR="007C00B4" w:rsidRPr="007C00B4" w:rsidRDefault="007C00B4" w:rsidP="007C00B4">
      <w:pPr>
        <w:pStyle w:val="4Bulletedcopyblue"/>
        <w:rPr>
          <w:lang w:val="en-GB"/>
        </w:rPr>
      </w:pPr>
      <w:r w:rsidRPr="007C00B4">
        <w:rPr>
          <w:lang w:val="en-GB"/>
        </w:rPr>
        <w:t>Developing and reviewing arrangements for the safe storage and disposal of adrenaline devices</w:t>
      </w:r>
      <w:r w:rsidR="00611FAD">
        <w:rPr>
          <w:lang w:val="en-GB"/>
        </w:rPr>
        <w:t xml:space="preserve"> (AD)</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594FA087"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(IHP)</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7"/>
        </w:numPr>
        <w:rPr>
          <w:lang w:val="en-GB"/>
        </w:rPr>
      </w:pPr>
      <w:r>
        <w:rPr>
          <w:lang w:val="en-GB"/>
        </w:rPr>
        <w:t xml:space="preserve">What lessons there are to learn </w:t>
      </w:r>
    </w:p>
    <w:p w14:paraId="60504FFA" w14:textId="77777777" w:rsidR="003466F6" w:rsidRPr="003466F6" w:rsidRDefault="003466F6" w:rsidP="003466F6">
      <w:pPr>
        <w:pStyle w:val="ListParagraph"/>
        <w:numPr>
          <w:ilvl w:val="1"/>
          <w:numId w:val="7"/>
        </w:numPr>
        <w:rPr>
          <w:rFonts w:cs="Arial"/>
          <w:szCs w:val="20"/>
          <w:lang w:val="en-GB"/>
        </w:rPr>
      </w:pPr>
      <w:r w:rsidRPr="003466F6">
        <w:rPr>
          <w:rFonts w:cs="Arial"/>
          <w:szCs w:val="20"/>
          <w:lang w:val="en-GB"/>
        </w:rPr>
        <w:t>Any potential changes to the medical conditions and/or allergy safety policies and/or to any pupil’s IHP</w:t>
      </w:r>
    </w:p>
    <w:p w14:paraId="35459632" w14:textId="4A2E2D66" w:rsidR="005D7A6B" w:rsidRDefault="005D7A6B" w:rsidP="005D7A6B">
      <w:pPr>
        <w:pStyle w:val="Subhead2"/>
        <w:rPr>
          <w:lang w:val="en-GB"/>
        </w:rPr>
      </w:pPr>
      <w:r>
        <w:rPr>
          <w:lang w:val="en-GB"/>
        </w:rPr>
        <w:t>3.</w:t>
      </w:r>
      <w:r w:rsidR="00DA6C35">
        <w:rPr>
          <w:lang w:val="en-GB"/>
        </w:rPr>
        <w:t>3</w:t>
      </w:r>
      <w:r>
        <w:rPr>
          <w:lang w:val="en-GB"/>
        </w:rPr>
        <w:t xml:space="preserve"> Headteacher</w:t>
      </w:r>
    </w:p>
    <w:p w14:paraId="461069D2" w14:textId="0D0D52FB" w:rsidR="00456E05" w:rsidRDefault="005D7A6B" w:rsidP="005D7A6B">
      <w:pPr>
        <w:pStyle w:val="1bodycopy10pt"/>
        <w:rPr>
          <w:lang w:val="en-GB"/>
        </w:rPr>
      </w:pPr>
      <w:r>
        <w:rPr>
          <w:lang w:val="en-GB"/>
        </w:rPr>
        <w:t>The headteacher is responsible for</w:t>
      </w:r>
      <w:r w:rsidR="00456E05">
        <w:rPr>
          <w:lang w:val="en-GB"/>
        </w:rPr>
        <w:t>:</w:t>
      </w:r>
    </w:p>
    <w:p w14:paraId="095B9E34" w14:textId="0FAE3709" w:rsidR="00336404" w:rsidRPr="00A5078C" w:rsidRDefault="00456E05" w:rsidP="007C00B4">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/carers</w:t>
      </w:r>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adjustments made under the</w:t>
      </w:r>
      <w:r w:rsidR="005D7A6B">
        <w:t xml:space="preserve"> </w:t>
      </w:r>
      <w:r w:rsidR="005D7A6B" w:rsidRPr="005D7A6B">
        <w:t xml:space="preserve">school’s medical conditions policy or whether an </w:t>
      </w:r>
      <w:r w:rsidR="005D7A6B">
        <w:t>IHP</w:t>
      </w:r>
      <w:r w:rsidR="005D7A6B" w:rsidRPr="005D7A6B">
        <w:t xml:space="preserve"> is</w:t>
      </w:r>
      <w:r w:rsidR="005D7A6B">
        <w:t xml:space="preserve"> </w:t>
      </w:r>
      <w:r w:rsidR="005D7A6B" w:rsidRPr="005D7A6B">
        <w:t xml:space="preserve">required to specify arrangements that reflect </w:t>
      </w:r>
      <w:r w:rsidR="005D7A6B">
        <w:t xml:space="preserve">the pupil’s </w:t>
      </w:r>
      <w:r w:rsidR="005D7A6B" w:rsidRPr="005D7A6B">
        <w:t>circumstances</w:t>
      </w:r>
    </w:p>
    <w:p w14:paraId="7C983A3F" w14:textId="056F86D6" w:rsidR="00A5078C" w:rsidRPr="00A5078C" w:rsidRDefault="00A5078C" w:rsidP="00A5078C">
      <w:pPr>
        <w:pStyle w:val="4Bulletedcopyblue"/>
        <w:numPr>
          <w:ilvl w:val="0"/>
          <w:numId w:val="0"/>
        </w:numPr>
        <w:rPr>
          <w:b/>
          <w:bCs/>
          <w:sz w:val="24"/>
          <w:szCs w:val="24"/>
          <w:lang w:val="en-GB"/>
        </w:rPr>
      </w:pPr>
      <w:r w:rsidRPr="00A5078C">
        <w:rPr>
          <w:b/>
          <w:bCs/>
          <w:sz w:val="24"/>
          <w:szCs w:val="24"/>
        </w:rPr>
        <w:t>3.4 Allergy safety Leads</w:t>
      </w:r>
    </w:p>
    <w:p w14:paraId="1AD0E02C" w14:textId="3D687CD4" w:rsidR="00336404" w:rsidRDefault="00A5078C" w:rsidP="00336404">
      <w:pPr>
        <w:pStyle w:val="1bodycopy10pt"/>
        <w:rPr>
          <w:lang w:val="en-GB"/>
        </w:rPr>
      </w:pPr>
      <w:r>
        <w:rPr>
          <w:lang w:val="en-GB"/>
        </w:rPr>
        <w:t xml:space="preserve">Jo Lister and Rachel Wheatley </w:t>
      </w:r>
      <w:r w:rsidR="007C00B4">
        <w:rPr>
          <w:lang w:val="en-GB"/>
        </w:rPr>
        <w:t>are</w:t>
      </w:r>
      <w:r w:rsidR="00336404">
        <w:rPr>
          <w:lang w:val="en-GB"/>
        </w:rPr>
        <w:t xml:space="preserve"> 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w:t>
      </w:r>
      <w:proofErr w:type="gramStart"/>
      <w:r w:rsidR="007C00B4">
        <w:rPr>
          <w:lang w:val="en-GB"/>
        </w:rPr>
        <w:t>on a monthly basis</w:t>
      </w:r>
      <w:proofErr w:type="gramEnd"/>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p w14:paraId="24148CA6" w14:textId="45C969CD" w:rsidR="00336404" w:rsidRDefault="00336404" w:rsidP="00336404">
      <w:pPr>
        <w:pStyle w:val="Subhead2"/>
        <w:rPr>
          <w:lang w:val="en-GB"/>
        </w:rPr>
      </w:pPr>
      <w:r>
        <w:rPr>
          <w:lang w:val="en-GB"/>
        </w:rPr>
        <w:t>3</w:t>
      </w:r>
      <w:bookmarkStart w:id="5" w:name="_Hlk134621820"/>
      <w:r>
        <w:rPr>
          <w:lang w:val="en-GB"/>
        </w:rPr>
        <w:t>.</w:t>
      </w:r>
      <w:r w:rsidR="00DA6C35">
        <w:rPr>
          <w:lang w:val="en-GB"/>
        </w:rPr>
        <w:t>5</w:t>
      </w:r>
      <w:r>
        <w:rPr>
          <w:lang w:val="en-GB"/>
        </w:rPr>
        <w:t xml:space="preserve"> Teaching and support staff</w:t>
      </w:r>
      <w:bookmarkEnd w:id="5"/>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w:t>
      </w:r>
      <w:proofErr w:type="gramStart"/>
      <w:r>
        <w:rPr>
          <w:lang w:val="en-GB"/>
        </w:rPr>
        <w:t>coming into contact with</w:t>
      </w:r>
      <w:proofErr w:type="gramEnd"/>
      <w:r>
        <w:rPr>
          <w:lang w:val="en-GB"/>
        </w:rPr>
        <w:t xml:space="preserve"> known allergens </w:t>
      </w:r>
    </w:p>
    <w:p w14:paraId="4068680C" w14:textId="77777777" w:rsidR="00502EEE" w:rsidRDefault="00336404" w:rsidP="00502EEE">
      <w:pPr>
        <w:pStyle w:val="4Bulletedcopyblue"/>
        <w:rPr>
          <w:lang w:val="en-GB"/>
        </w:rPr>
      </w:pPr>
      <w:r>
        <w:rPr>
          <w:lang w:val="en-GB"/>
        </w:rPr>
        <w:t>Ensuring the wellbeing and inclusion of pupils with allergies</w:t>
      </w:r>
    </w:p>
    <w:p w14:paraId="66B627E7" w14:textId="4F215165"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lead</w:t>
      </w:r>
    </w:p>
    <w:p w14:paraId="5CCEF50C" w14:textId="465E0871" w:rsidR="00336404" w:rsidRDefault="00336404" w:rsidP="00336404">
      <w:pPr>
        <w:pStyle w:val="Subhead2"/>
        <w:rPr>
          <w:lang w:val="en-GB"/>
        </w:rPr>
      </w:pPr>
      <w:r>
        <w:rPr>
          <w:lang w:val="en-GB"/>
        </w:rPr>
        <w:lastRenderedPageBreak/>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01623E4" w14:textId="50C1D3EC" w:rsidR="00336404" w:rsidRDefault="00670EFC" w:rsidP="00994ABA">
      <w:pPr>
        <w:pStyle w:val="4Bulletedcopyblue"/>
        <w:rPr>
          <w:lang w:val="en-GB"/>
        </w:rPr>
      </w:pPr>
      <w:r>
        <w:rPr>
          <w:lang w:val="en-GB"/>
        </w:rPr>
        <w:t>C</w:t>
      </w:r>
      <w:r w:rsidR="00336404">
        <w:rPr>
          <w:lang w:val="en-GB"/>
        </w:rPr>
        <w:t xml:space="preserve">arrying their </w:t>
      </w:r>
      <w:r w:rsidR="00611FAD">
        <w:rPr>
          <w:lang w:val="en-GB"/>
        </w:rPr>
        <w:t>AD</w:t>
      </w:r>
      <w:r w:rsidR="00336404">
        <w:rPr>
          <w:lang w:val="en-GB"/>
        </w:rPr>
        <w:t xml:space="preserve"> on their person and only using it for its intended purpose</w:t>
      </w:r>
    </w:p>
    <w:p w14:paraId="52D9363D" w14:textId="517BBBA4" w:rsidR="00670EFC" w:rsidRPr="00670EFC" w:rsidRDefault="00670EFC" w:rsidP="00994ABA">
      <w:pPr>
        <w:pStyle w:val="4Bulletedcopyblue"/>
        <w:rPr>
          <w:lang w:val="en-GB"/>
        </w:rPr>
      </w:pPr>
      <w:r w:rsidRPr="00670EFC">
        <w:rPr>
          <w:lang w:val="en-GB"/>
        </w:rPr>
        <w:t xml:space="preserve">Understanding how and when to use their </w:t>
      </w:r>
      <w:r w:rsidR="00611FAD">
        <w:rPr>
          <w:lang w:val="en-GB"/>
        </w:rPr>
        <w:t>AD</w:t>
      </w: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1F09DEF5" w14:textId="77777777" w:rsidR="00071B89" w:rsidRDefault="00071B89" w:rsidP="00336404">
      <w:pPr>
        <w:pStyle w:val="1bodycopy10pt"/>
        <w:rPr>
          <w:lang w:val="en-GB"/>
        </w:rPr>
      </w:pPr>
    </w:p>
    <w:p w14:paraId="36668203" w14:textId="10824E5E" w:rsidR="00361B48" w:rsidRDefault="00361B48" w:rsidP="00336404">
      <w:pPr>
        <w:pStyle w:val="Heading1"/>
      </w:pPr>
      <w:bookmarkStart w:id="7" w:name="_Toc236981027"/>
      <w:r>
        <w:t xml:space="preserve">4. Identifying </w:t>
      </w:r>
      <w:r w:rsidR="004D78FA">
        <w:t>individuals</w:t>
      </w:r>
      <w:r>
        <w:t xml:space="preserve"> at risk</w:t>
      </w:r>
      <w:bookmarkEnd w:id="7"/>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 xml:space="preserve">hinitis), triggered by allergens carried in the air, such as pollen, house dust mite, animal fur/feathers, or </w:t>
      </w:r>
      <w:proofErr w:type="spellStart"/>
      <w:r w:rsidRPr="00CE21D4">
        <w:t>mould</w:t>
      </w:r>
      <w:proofErr w:type="spellEnd"/>
    </w:p>
    <w:p w14:paraId="03E40335" w14:textId="77777777" w:rsidR="00CA0515" w:rsidRPr="00CE21D4" w:rsidRDefault="00CA0515" w:rsidP="00CA0515">
      <w:pPr>
        <w:pStyle w:val="4Bulletedcopyblue"/>
      </w:pPr>
      <w:r w:rsidRPr="00CE21D4">
        <w:t xml:space="preserve">Skin allergies (e.g. eczema, contact dermatitis, contact urticaria/hives)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r>
        <w:t xml:space="preserve">For new starters, send a form to all parent/carers of pupils after their place at the school has been confirmed, but before their first school year starts, to confirm any allergy the </w:t>
      </w:r>
      <w:r w:rsidR="00DC1A6F">
        <w:t>pupil</w:t>
      </w:r>
      <w:r>
        <w:t xml:space="preserve"> has</w:t>
      </w:r>
      <w:r w:rsidR="0052621D">
        <w:t xml:space="preserve"> and whether they carry medication</w:t>
      </w:r>
      <w:r>
        <w:t xml:space="preserve">. Where a pupil has a new diagnosis and/or has moved to the school mid-term, we will send a form and put arrangements in place within 2 weeks </w:t>
      </w:r>
    </w:p>
    <w:p w14:paraId="0CDA62B9" w14:textId="7920CDFB" w:rsidR="00AB1A8B" w:rsidRDefault="00AB1A8B" w:rsidP="00AB1A8B">
      <w:pPr>
        <w:pStyle w:val="4Bulletedcopyblue"/>
      </w:pPr>
      <w:r>
        <w:t xml:space="preserve">Send a reminder to parents/carers at the start of each year asking them to update their child’s medical information as necessary </w:t>
      </w:r>
    </w:p>
    <w:p w14:paraId="3FCEE35F" w14:textId="5C2108E0" w:rsidR="00AB1A8B" w:rsidRPr="006B0B2D" w:rsidRDefault="00AB1A8B" w:rsidP="00AB1A8B">
      <w:pPr>
        <w:pStyle w:val="4Bulletedcopyblue"/>
        <w:numPr>
          <w:ilvl w:val="0"/>
          <w:numId w:val="0"/>
        </w:numPr>
        <w:rPr>
          <w:highlight w:val="yellow"/>
        </w:rPr>
      </w:pPr>
      <w:r>
        <w:t>We ask that parents/carers proactively inform us by either phone call to the school</w:t>
      </w:r>
      <w:r w:rsidR="00A5078C">
        <w:t xml:space="preserve"> </w:t>
      </w:r>
      <w:r>
        <w:t>or an email to</w:t>
      </w:r>
      <w:r w:rsidR="00A5078C">
        <w:t xml:space="preserve"> </w:t>
      </w:r>
      <w:hyperlink r:id="rId14" w:history="1">
        <w:r w:rsidR="00A5078C" w:rsidRPr="009C31EE">
          <w:rPr>
            <w:rStyle w:val="Hyperlink"/>
          </w:rPr>
          <w:t>office@northluffenham.rutland.sch.uk</w:t>
        </w:r>
      </w:hyperlink>
      <w:r w:rsidR="00A5078C">
        <w:t xml:space="preserve"> </w:t>
      </w:r>
      <w:r>
        <w:t>if their child’s medical needs change during the school year.</w:t>
      </w:r>
    </w:p>
    <w:p w14:paraId="65EB6389" w14:textId="7B955337" w:rsidR="006B0B2D" w:rsidRDefault="006B0B2D" w:rsidP="006B0B2D">
      <w:pPr>
        <w:pStyle w:val="Subhead2"/>
      </w:pPr>
      <w:r>
        <w:lastRenderedPageBreak/>
        <w:t>4.2 Identifying staff and visitors at risk</w:t>
      </w:r>
    </w:p>
    <w:p w14:paraId="07952094" w14:textId="74EC9798" w:rsidR="006B0B2D" w:rsidRPr="00A5078C" w:rsidRDefault="006B0B2D" w:rsidP="006B0B2D">
      <w:pPr>
        <w:pStyle w:val="4Bulletedcopyblue"/>
      </w:pPr>
      <w:r w:rsidRPr="00A5078C">
        <w:t>Ask new staff to provide details of their allergies in advance of their start date</w:t>
      </w:r>
    </w:p>
    <w:p w14:paraId="695B1319" w14:textId="62DE6205" w:rsidR="006B0B2D" w:rsidRPr="00A5078C" w:rsidRDefault="006B0B2D" w:rsidP="006B0B2D">
      <w:pPr>
        <w:pStyle w:val="4Bulletedcopyblue"/>
      </w:pPr>
      <w:r w:rsidRPr="00A5078C">
        <w:t>Ask visitors to provide details of their allergies in advance of their visit</w:t>
      </w:r>
    </w:p>
    <w:p w14:paraId="4F905B31" w14:textId="344E0D0F" w:rsidR="00361B48" w:rsidRDefault="00361B48" w:rsidP="00361B48">
      <w:pPr>
        <w:pStyle w:val="Subhead2"/>
      </w:pPr>
      <w:r>
        <w:t>4.</w:t>
      </w:r>
      <w:r w:rsidR="006B0B2D">
        <w:t>3</w:t>
      </w:r>
      <w:r>
        <w:t xml:space="preserve"> Individual healthcare plans (IHP)</w:t>
      </w:r>
    </w:p>
    <w:p w14:paraId="253432F5" w14:textId="77777777" w:rsidR="00456E05" w:rsidRDefault="00456E05" w:rsidP="00456E05">
      <w:pPr>
        <w:pStyle w:val="1bodycopy10pt"/>
      </w:pPr>
      <w:r>
        <w:t>Pupils should have an IHP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 xml:space="preserve">They are at risk of harm </w:t>
      </w:r>
      <w:proofErr w:type="gramStart"/>
      <w:r>
        <w:t>as a result of</w:t>
      </w:r>
      <w:proofErr w:type="gramEnd"/>
      <w:r>
        <w:t xml:space="preserve"> their </w:t>
      </w:r>
      <w:proofErr w:type="gramStart"/>
      <w:r>
        <w:t>allergy</w:t>
      </w:r>
      <w:proofErr w:type="gramEnd"/>
      <w:r>
        <w:t>; and</w:t>
      </w:r>
    </w:p>
    <w:p w14:paraId="59B4DD2B" w14:textId="77777777" w:rsidR="00456E05" w:rsidRDefault="00456E05" w:rsidP="00456E05">
      <w:pPr>
        <w:pStyle w:val="4Bulletedcopyblue"/>
      </w:pPr>
      <w:r>
        <w:t>Require arrangements which are additional to or different from those made generally</w:t>
      </w:r>
    </w:p>
    <w:p w14:paraId="13AA4CC9" w14:textId="12E5B386" w:rsidR="00CA0515" w:rsidRDefault="00CA0515" w:rsidP="00456E05">
      <w:pPr>
        <w:pStyle w:val="1bodycopy10pt"/>
      </w:pPr>
      <w:r w:rsidRPr="00CA0515">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Default="00456E05" w:rsidP="00456E05">
      <w:pPr>
        <w:pStyle w:val="1bodycopy10pt"/>
        <w:rPr>
          <w:rFonts w:cs="Arial"/>
          <w:szCs w:val="20"/>
        </w:rPr>
      </w:pPr>
      <w:r>
        <w:t>The IHP will set out the additional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77777777" w:rsidR="00456E05" w:rsidRDefault="00456E05" w:rsidP="00456E05">
      <w:pPr>
        <w:pStyle w:val="1bodycopy10pt"/>
        <w:rPr>
          <w:rFonts w:cs="Arial"/>
          <w:szCs w:val="20"/>
        </w:rPr>
      </w:pPr>
      <w:r w:rsidRPr="00276592">
        <w:rPr>
          <w:rFonts w:cs="Arial"/>
          <w:szCs w:val="20"/>
        </w:rPr>
        <w:t xml:space="preserve">Not all children with an allergy will require an IHP. Some allergies will have little or no impact on the pupil while they are at </w:t>
      </w:r>
      <w:proofErr w:type="gramStart"/>
      <w:r w:rsidRPr="00276592">
        <w:rPr>
          <w:rFonts w:cs="Arial"/>
          <w:szCs w:val="20"/>
        </w:rPr>
        <w:t>school, or</w:t>
      </w:r>
      <w:proofErr w:type="gramEnd"/>
      <w:r w:rsidRPr="00276592">
        <w:rPr>
          <w:rFonts w:cs="Arial"/>
          <w:szCs w:val="20"/>
        </w:rPr>
        <w:t xml:space="preserve"> pose no risk to the pupil. Some allergies will not require arrangements which are additional to or different from those made generally.</w:t>
      </w:r>
    </w:p>
    <w:p w14:paraId="086AF5B6" w14:textId="7380E850" w:rsidR="00456E05" w:rsidRDefault="00456E05" w:rsidP="00456E05">
      <w:pPr>
        <w:pStyle w:val="1bodycopy10pt"/>
      </w:pPr>
      <w:r>
        <w:rPr>
          <w:lang w:val="en-GB"/>
        </w:rPr>
        <w:t xml:space="preserve">The headteacher is responsible for </w:t>
      </w:r>
      <w:r>
        <w:t>de</w:t>
      </w:r>
      <w:r w:rsidRPr="005D7A6B">
        <w:t>cid</w:t>
      </w:r>
      <w:r>
        <w:t>ing</w:t>
      </w:r>
      <w:r w:rsidRPr="005D7A6B">
        <w:t xml:space="preserve"> (in discussion with the parents</w:t>
      </w:r>
      <w:r w:rsidR="00446767">
        <w:t>/carers</w:t>
      </w:r>
      <w:r w:rsidRPr="005D7A6B">
        <w:t xml:space="preserve"> and any relevant healthcare professionals)</w:t>
      </w:r>
      <w:r>
        <w:t xml:space="preserve"> </w:t>
      </w:r>
      <w:r w:rsidRPr="005D7A6B">
        <w:t xml:space="preserve">whether </w:t>
      </w:r>
      <w:r>
        <w:t>a pupil’s</w:t>
      </w:r>
      <w:r w:rsidRPr="005D7A6B">
        <w:t xml:space="preserve"> allergy can be managed through the adjustments made under the</w:t>
      </w:r>
      <w:r>
        <w:t xml:space="preserve"> </w:t>
      </w:r>
      <w:r w:rsidRPr="005D7A6B">
        <w:t xml:space="preserve">school’s medical conditions policy or whether an </w:t>
      </w:r>
      <w:r>
        <w:t>IHP</w:t>
      </w:r>
      <w:r w:rsidRPr="005D7A6B">
        <w:t xml:space="preserve"> is</w:t>
      </w:r>
      <w:r>
        <w:t xml:space="preserve"> </w:t>
      </w:r>
      <w:r w:rsidRPr="005D7A6B">
        <w:t xml:space="preserve">required to specify arrangements that reflect </w:t>
      </w:r>
      <w:r>
        <w:t xml:space="preserve">the pupil’s </w:t>
      </w:r>
      <w:r w:rsidRPr="005D7A6B">
        <w:t>circumstances.</w:t>
      </w:r>
    </w:p>
    <w:p w14:paraId="3C3DD82B" w14:textId="77777777" w:rsidR="00CA0515" w:rsidRDefault="00CA0515" w:rsidP="00CA0515">
      <w:r>
        <w:t>The school will</w:t>
      </w:r>
      <w:r w:rsidRPr="00515B66">
        <w:t xml:space="preserve"> consider the following principles:</w:t>
      </w:r>
    </w:p>
    <w:p w14:paraId="2B9AC9E8" w14:textId="77777777" w:rsidR="00CA0515" w:rsidRDefault="00CA0515" w:rsidP="00CA0515">
      <w:pPr>
        <w:numPr>
          <w:ilvl w:val="0"/>
          <w:numId w:val="21"/>
        </w:numPr>
        <w:ind w:left="170" w:hanging="261"/>
      </w:pPr>
      <w:r w:rsidRPr="00515B66">
        <w:t xml:space="preserve">If the arrangements or support which a </w:t>
      </w:r>
      <w:r>
        <w:t>pupil</w:t>
      </w:r>
      <w:r w:rsidRPr="00515B66">
        <w:t xml:space="preserve"> requires </w:t>
      </w:r>
      <w:proofErr w:type="gramStart"/>
      <w:r w:rsidRPr="00515B66">
        <w:t>would be</w:t>
      </w:r>
      <w:proofErr w:type="gramEnd"/>
      <w:r w:rsidRPr="00515B66">
        <w:t xml:space="preserve"> available to </w:t>
      </w:r>
      <w:r>
        <w:t>any pupil</w:t>
      </w:r>
      <w:r w:rsidRPr="00515B66">
        <w:t xml:space="preserve"> as part of normal policies, an IHP may not be required</w:t>
      </w:r>
    </w:p>
    <w:p w14:paraId="6C408C6A" w14:textId="77777777" w:rsidR="00CA0515" w:rsidRDefault="00CA0515" w:rsidP="00CA0515">
      <w:pPr>
        <w:numPr>
          <w:ilvl w:val="0"/>
          <w:numId w:val="21"/>
        </w:numPr>
        <w:ind w:left="170" w:hanging="261"/>
      </w:pPr>
      <w:r w:rsidRPr="00515B66">
        <w:t xml:space="preserve">If the </w:t>
      </w:r>
      <w:r>
        <w:t>pupil</w:t>
      </w:r>
      <w:r w:rsidRPr="00515B66">
        <w:t xml:space="preserve"> only needs non-prescription medication and the s</w:t>
      </w:r>
      <w:r>
        <w:t>chool’</w:t>
      </w:r>
      <w:r w:rsidRPr="00515B66">
        <w:t>s medical conditions policy would permit them to carry and administer it, an IHP may not be required</w:t>
      </w:r>
    </w:p>
    <w:p w14:paraId="7CACA709" w14:textId="761446B2" w:rsidR="00CA0515" w:rsidRPr="00276592" w:rsidRDefault="00CA0515" w:rsidP="00CA0515">
      <w:r>
        <w:t>IHPs will be</w:t>
      </w:r>
      <w:r w:rsidRPr="000D2975">
        <w:t xml:space="preserve"> reviewed at least annually</w:t>
      </w:r>
      <w:r>
        <w:t xml:space="preserve"> and</w:t>
      </w:r>
      <w:r w:rsidRPr="000D2975">
        <w:t xml:space="preserve"> more frequently if the </w:t>
      </w:r>
      <w:r>
        <w:t>pupil’s</w:t>
      </w:r>
      <w:r w:rsidRPr="000D2975">
        <w:t xml:space="preserve"> needs have changed.</w:t>
      </w:r>
      <w:r>
        <w:t xml:space="preserve"> W</w:t>
      </w:r>
      <w:r w:rsidRPr="00106D39">
        <w:t xml:space="preserve">here a </w:t>
      </w:r>
      <w:r>
        <w:t xml:space="preserve">pupil </w:t>
      </w:r>
      <w:r w:rsidRPr="00106D39">
        <w:t>moves on to a new school</w:t>
      </w:r>
      <w:r>
        <w:t xml:space="preserve"> or</w:t>
      </w:r>
      <w:r w:rsidRPr="00106D39">
        <w:t xml:space="preserve"> college, their </w:t>
      </w:r>
      <w:r>
        <w:t>IHP will</w:t>
      </w:r>
      <w:r w:rsidRPr="00106D39">
        <w:t xml:space="preserve"> be shared as part of the transition</w:t>
      </w:r>
      <w:r>
        <w:t>.</w:t>
      </w:r>
    </w:p>
    <w:p w14:paraId="037AF3F2" w14:textId="1C8BDFB2" w:rsidR="00361B48" w:rsidRDefault="00361B48" w:rsidP="00361B48">
      <w:pPr>
        <w:pStyle w:val="Subhead2"/>
        <w:rPr>
          <w:lang w:val="en-GB"/>
        </w:rPr>
      </w:pPr>
      <w:r>
        <w:rPr>
          <w:lang w:val="en-GB"/>
        </w:rPr>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77777777" w:rsidR="00CA0515" w:rsidRDefault="00CA0515" w:rsidP="00CA0515">
      <w:r>
        <w:t>The plans include medical and parental consent for staff to administer emergency medicines, including adrenaline for anaphylaxis</w:t>
      </w:r>
      <w:r w:rsidRPr="00443320">
        <w:t xml:space="preserve"> </w:t>
      </w:r>
      <w:r>
        <w:t>or reliever inhaler in the event of an asthma attack.</w:t>
      </w:r>
    </w:p>
    <w:p w14:paraId="1DDDB0E0" w14:textId="4B68E14F" w:rsidR="00CA0515" w:rsidRDefault="00CA0515" w:rsidP="00CA0515">
      <w:r>
        <w:t>The allergy action plan and/or asthma action plan should be attached to the pupil</w:t>
      </w:r>
      <w:r w:rsidR="00AD2CB0">
        <w:t>’</w:t>
      </w:r>
      <w:r>
        <w:t>s IHP. Whenever the allergy action plan is updated, the pupil’s IHP should be reviewed to incorporate it.</w:t>
      </w:r>
    </w:p>
    <w:p w14:paraId="6E72DBAE" w14:textId="0C995406" w:rsidR="00361B48" w:rsidRPr="00233C2F" w:rsidRDefault="00361B48" w:rsidP="00361B48">
      <w:pPr>
        <w:pStyle w:val="Subhead2"/>
        <w:rPr>
          <w:lang w:val="en-GB"/>
        </w:rPr>
      </w:pPr>
      <w:r>
        <w:rPr>
          <w:lang w:val="en-GB"/>
        </w:rPr>
        <w:t>4.</w:t>
      </w:r>
      <w:r w:rsidR="00994ABA">
        <w:rPr>
          <w:lang w:val="en-GB"/>
        </w:rPr>
        <w:t xml:space="preserve">5 </w:t>
      </w:r>
      <w:r w:rsidRPr="00233C2F">
        <w:rPr>
          <w:lang w:val="en-GB"/>
        </w:rPr>
        <w:t xml:space="preserve">Register of pupils with </w:t>
      </w:r>
      <w:r w:rsidR="00994ABA">
        <w:rPr>
          <w:lang w:val="en-GB"/>
        </w:rPr>
        <w:t>known allergies</w:t>
      </w:r>
    </w:p>
    <w:p w14:paraId="47629740" w14:textId="086351C8" w:rsidR="00361B48" w:rsidRDefault="00361B48" w:rsidP="00361B48">
      <w:pPr>
        <w:pStyle w:val="1bodycopy10pt"/>
        <w:rPr>
          <w:lang w:val="en-GB"/>
        </w:rPr>
      </w:pPr>
    </w:p>
    <w:p w14:paraId="2C51419A" w14:textId="085648FE" w:rsidR="00361B48" w:rsidRPr="00EF57B8" w:rsidRDefault="00361B48" w:rsidP="00361B48">
      <w:pPr>
        <w:pStyle w:val="4Bulletedcopyblue"/>
        <w:rPr>
          <w:lang w:val="en-GB"/>
        </w:rPr>
      </w:pPr>
      <w:r>
        <w:rPr>
          <w:lang w:val="en-GB"/>
        </w:rPr>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t>Known allergens and risk factors for anaphylaxis</w:t>
      </w:r>
    </w:p>
    <w:p w14:paraId="107D5D3E" w14:textId="77777777" w:rsidR="00361B48" w:rsidRPr="009C40DF" w:rsidRDefault="00361B48" w:rsidP="00361B48">
      <w:pPr>
        <w:pStyle w:val="Bulletedcopylevel2"/>
        <w:tabs>
          <w:tab w:val="clear" w:pos="360"/>
        </w:tabs>
        <w:ind w:left="907" w:hanging="170"/>
        <w:rPr>
          <w:lang w:val="en-GB"/>
        </w:rPr>
      </w:pPr>
      <w:r w:rsidRPr="009C40DF">
        <w:rPr>
          <w:lang w:val="en-GB"/>
        </w:rPr>
        <w:t xml:space="preserve">Whether a pupil has been prescribed </w:t>
      </w:r>
      <w:r>
        <w:rPr>
          <w:lang w:val="en-GB"/>
        </w:rPr>
        <w:t>ADs</w:t>
      </w:r>
      <w:r w:rsidRPr="009C40DF">
        <w:rPr>
          <w:lang w:val="en-GB"/>
        </w:rPr>
        <w:t xml:space="preserve"> (and if so</w:t>
      </w:r>
      <w:r>
        <w:rPr>
          <w:lang w:val="en-GB"/>
        </w:rPr>
        <w:t>,</w:t>
      </w:r>
      <w:r w:rsidRPr="009C40DF">
        <w:rPr>
          <w:lang w:val="en-GB"/>
        </w:rPr>
        <w:t xml:space="preserve"> what type and dose)</w:t>
      </w:r>
    </w:p>
    <w:p w14:paraId="346ED3AA" w14:textId="77777777" w:rsidR="00361B48" w:rsidRPr="009C40DF" w:rsidRDefault="00361B48" w:rsidP="00361B48">
      <w:pPr>
        <w:pStyle w:val="Bulletedcopylevel2"/>
        <w:tabs>
          <w:tab w:val="clear" w:pos="360"/>
        </w:tabs>
        <w:ind w:left="907" w:hanging="170"/>
        <w:rPr>
          <w:lang w:val="en-GB"/>
        </w:rPr>
      </w:pPr>
      <w:r w:rsidRPr="009C40DF">
        <w:rPr>
          <w:lang w:val="en-GB"/>
        </w:rPr>
        <w:lastRenderedPageBreak/>
        <w:t>Where a pupil has been prescribed an</w:t>
      </w:r>
      <w:r>
        <w:rPr>
          <w:lang w:val="en-GB"/>
        </w:rPr>
        <w:t xml:space="preserve"> AD,</w:t>
      </w:r>
      <w:r w:rsidRPr="009C40DF">
        <w:rPr>
          <w:lang w:val="en-GB"/>
        </w:rPr>
        <w:t xml:space="preserve"> whether parental consent has been given</w:t>
      </w:r>
      <w:r>
        <w:rPr>
          <w:lang w:val="en-GB"/>
        </w:rPr>
        <w:t xml:space="preserve"> to administer emergency medication</w:t>
      </w:r>
    </w:p>
    <w:p w14:paraId="1334CC8E" w14:textId="77777777" w:rsidR="00A5078C" w:rsidRDefault="00361B48" w:rsidP="00DF4D09">
      <w:pPr>
        <w:pStyle w:val="Bulletedcopylevel2"/>
        <w:tabs>
          <w:tab w:val="clear" w:pos="360"/>
        </w:tabs>
        <w:ind w:left="907" w:hanging="170"/>
        <w:rPr>
          <w:lang w:val="en-GB"/>
        </w:rPr>
      </w:pPr>
      <w:r w:rsidRPr="00A5078C">
        <w:rPr>
          <w:lang w:val="en-GB"/>
        </w:rPr>
        <w:t xml:space="preserve">A photograph of each pupil to allow a visual check to be made </w:t>
      </w:r>
    </w:p>
    <w:p w14:paraId="0F35B366" w14:textId="48FDF963" w:rsidR="00361B48" w:rsidRPr="00A5078C" w:rsidRDefault="00361B48" w:rsidP="00DF4D09">
      <w:pPr>
        <w:pStyle w:val="Bulletedcopylevel2"/>
        <w:tabs>
          <w:tab w:val="clear" w:pos="360"/>
        </w:tabs>
        <w:ind w:left="907" w:hanging="170"/>
        <w:rPr>
          <w:lang w:val="en-GB"/>
        </w:rPr>
      </w:pPr>
      <w:r w:rsidRPr="00A5078C">
        <w:rPr>
          <w:lang w:val="en-GB"/>
        </w:rPr>
        <w:t xml:space="preserve">The register is kept </w:t>
      </w:r>
      <w:r w:rsidR="00A5078C">
        <w:rPr>
          <w:lang w:val="en-GB"/>
        </w:rPr>
        <w:t xml:space="preserve">in the staff room, office and kitchen </w:t>
      </w:r>
      <w:r w:rsidRPr="00A5078C">
        <w:rPr>
          <w:lang w:val="en-GB"/>
        </w:rPr>
        <w:t>and can be checked quickly by any member of staff as part of initiating an emergency response</w:t>
      </w:r>
    </w:p>
    <w:p w14:paraId="17E611AC" w14:textId="77CF8C00" w:rsidR="00361B48" w:rsidRDefault="00361B48" w:rsidP="004D78FA">
      <w:pPr>
        <w:pStyle w:val="4Bulletedcopyblue"/>
        <w:numPr>
          <w:ilvl w:val="0"/>
          <w:numId w:val="0"/>
        </w:numPr>
        <w:rPr>
          <w:lang w:val="en-GB"/>
        </w:rPr>
      </w:pPr>
      <w:r w:rsidRPr="00A5078C">
        <w:rPr>
          <w:lang w:val="en-GB"/>
        </w:rPr>
        <w:t>Allowing all pupils to keep their ADs with them will reduce delays and allows for confirmation of consent without the need to check the register.</w:t>
      </w:r>
    </w:p>
    <w:p w14:paraId="7B83625F" w14:textId="77777777" w:rsidR="00071B89" w:rsidRPr="00361B48" w:rsidRDefault="00071B89" w:rsidP="004D78FA">
      <w:pPr>
        <w:pStyle w:val="4Bulletedcopyblue"/>
        <w:numPr>
          <w:ilvl w:val="0"/>
          <w:numId w:val="0"/>
        </w:numPr>
        <w:rPr>
          <w:lang w:val="en-GB"/>
        </w:rPr>
      </w:pPr>
    </w:p>
    <w:p w14:paraId="4868EC2E" w14:textId="644FBAD8" w:rsidR="00336404" w:rsidRDefault="00361B48" w:rsidP="00336404">
      <w:pPr>
        <w:pStyle w:val="Heading1"/>
      </w:pPr>
      <w:bookmarkStart w:id="8" w:name="_Toc236981028"/>
      <w:r>
        <w:t>5</w:t>
      </w:r>
      <w:r w:rsidR="00336404">
        <w:t>. Assessing risk</w:t>
      </w:r>
      <w:bookmarkEnd w:id="8"/>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Default="00361B48" w:rsidP="00336404">
      <w:pPr>
        <w:pStyle w:val="Heading1"/>
      </w:pPr>
      <w:bookmarkStart w:id="9" w:name="_Toc236981029"/>
      <w:r>
        <w:t>6</w:t>
      </w:r>
      <w:r w:rsidR="00336404">
        <w:t>. M</w:t>
      </w:r>
      <w:r>
        <w:t>inimising</w:t>
      </w:r>
      <w:r w:rsidR="00336404">
        <w:t xml:space="preserve"> risk</w:t>
      </w:r>
      <w:bookmarkEnd w:id="9"/>
    </w:p>
    <w:p w14:paraId="49911583" w14:textId="7C7CA8AC" w:rsidR="00336404" w:rsidRDefault="00361B48" w:rsidP="00336404">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77777777" w:rsidR="00CA0515" w:rsidRDefault="00CA0515" w:rsidP="00CA0515">
      <w:pPr>
        <w:pStyle w:val="4Bulletedcopyblue"/>
        <w:rPr>
          <w:rFonts w:ascii="Times New Roman" w:eastAsia="Times New Roman" w:hAnsi="Times New Roman" w:cs="Times New Roman"/>
        </w:rPr>
      </w:pPr>
      <w:r>
        <w:t>Sharing of food, food containers, and food utensils is not allowed</w:t>
      </w:r>
    </w:p>
    <w:p w14:paraId="3F1C3987" w14:textId="4EFC9A2C" w:rsidR="00CA0515" w:rsidRPr="007A015A" w:rsidRDefault="00CA0515" w:rsidP="00CA0515">
      <w:pPr>
        <w:pStyle w:val="4Bulletedcopyblue"/>
        <w:rPr>
          <w:rFonts w:ascii="Times New Roman" w:eastAsia="Times New Roman" w:hAnsi="Times New Roman" w:cs="Times New Roman"/>
        </w:rPr>
      </w:pPr>
      <w:r>
        <w:t>Pupils have their own named water bottles</w:t>
      </w:r>
      <w:r w:rsidR="00346896">
        <w:t>,</w:t>
      </w:r>
      <w:r w:rsidRPr="007A015A">
        <w:t xml:space="preserve"> </w:t>
      </w:r>
      <w:r>
        <w:t xml:space="preserve">and lunch boxes provided to pupils with food allergies </w:t>
      </w:r>
      <w:r w:rsidR="00346896">
        <w:t xml:space="preserve">will </w:t>
      </w:r>
      <w:r>
        <w:t>be clearly labelled with the name of the child for whom they are intended</w:t>
      </w:r>
    </w:p>
    <w:p w14:paraId="38D7C4DD" w14:textId="77777777" w:rsidR="00CA0515" w:rsidRDefault="00CA0515" w:rsidP="00CA0515">
      <w:pPr>
        <w:pStyle w:val="4Bulletedcopyblue"/>
        <w:rPr>
          <w:rFonts w:ascii="Times New Roman" w:eastAsia="Times New Roman" w:hAnsi="Times New Roman" w:cs="Times New Roman"/>
        </w:rPr>
      </w:pPr>
      <w:r>
        <w:t>Where food is not directly provided by the school, parental engagement and permission will be sought in advance</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 xml:space="preserve">Catering staff receive appropriate training and </w:t>
      </w:r>
      <w:proofErr w:type="gramStart"/>
      <w:r>
        <w:rPr>
          <w:lang w:val="en-GB"/>
        </w:rPr>
        <w:t>are able to</w:t>
      </w:r>
      <w:proofErr w:type="gramEnd"/>
      <w:r>
        <w:rPr>
          <w:lang w:val="en-GB"/>
        </w:rPr>
        <w:t xml:space="preserve"> identify pupils with allergies</w:t>
      </w:r>
    </w:p>
    <w:p w14:paraId="0CBCB127" w14:textId="0293428B" w:rsidR="00CA0515" w:rsidRDefault="00CA0515" w:rsidP="00336404">
      <w:pPr>
        <w:pStyle w:val="4Bulletedcopyblue"/>
        <w:rPr>
          <w:lang w:val="en-GB"/>
        </w:rPr>
      </w:pPr>
      <w:r>
        <w:t>The school will engage with caterers to understand the controls in place to ensure that food service complies with relevant requirements</w:t>
      </w:r>
    </w:p>
    <w:p w14:paraId="061016F9" w14:textId="27434978"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 with ingredients clearly labelled</w:t>
      </w:r>
      <w:r w:rsidR="00A27291">
        <w:rPr>
          <w:lang w:val="en-GB"/>
        </w:rPr>
        <w:t xml:space="preserve">, and </w:t>
      </w:r>
      <w:r w:rsidR="00A27291">
        <w:rPr>
          <w:lang w:eastAsia="en-GB"/>
        </w:rPr>
        <w:t>catering staff are available to discuss the provision of allergy safe meals with parents/carers</w:t>
      </w:r>
    </w:p>
    <w:p w14:paraId="324DF6EB" w14:textId="5DC303C8" w:rsidR="00336404" w:rsidRPr="001D4D3C" w:rsidRDefault="00336404" w:rsidP="00336404">
      <w:pPr>
        <w:pStyle w:val="4Bulletedcopyblue"/>
        <w:rPr>
          <w:lang w:val="en-GB"/>
        </w:rPr>
      </w:pPr>
      <w:r>
        <w:rPr>
          <w:lang w:eastAsia="en-GB"/>
        </w:rPr>
        <w:t xml:space="preserve">Where changes are made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5"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27AC28DA" w14:textId="10405212" w:rsidR="001B2B02" w:rsidRPr="001B2B02" w:rsidRDefault="001B2B02" w:rsidP="001B2B02">
      <w:pPr>
        <w:pStyle w:val="4Bulletedcopyblue"/>
        <w:rPr>
          <w:rFonts w:ascii="Times New Roman" w:eastAsia="Times New Roman" w:hAnsi="Times New Roman" w:cs="Times New Roman"/>
        </w:rPr>
      </w:pPr>
      <w:r>
        <w:rPr>
          <w:shd w:val="clear" w:color="auto" w:fill="FFFFFF"/>
        </w:rPr>
        <w:t xml:space="preserve">Where food is provided by the school, staff will understand how to read labels for food allergens </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4A306D3F" w14:textId="5C12D860" w:rsidR="00336404" w:rsidRDefault="00361B48" w:rsidP="00336404">
      <w:pPr>
        <w:pStyle w:val="Subhead2"/>
        <w:rPr>
          <w:lang w:val="en-GB"/>
        </w:rPr>
      </w:pPr>
      <w:r>
        <w:rPr>
          <w:lang w:val="en-GB"/>
        </w:rPr>
        <w:lastRenderedPageBreak/>
        <w:t>6</w:t>
      </w:r>
      <w:r w:rsidR="00336404">
        <w:rPr>
          <w:lang w:val="en-GB"/>
        </w:rPr>
        <w:t>.</w:t>
      </w:r>
      <w:r w:rsidR="006F19FC">
        <w:rPr>
          <w:lang w:val="en-GB"/>
        </w:rPr>
        <w:t>3</w:t>
      </w:r>
      <w:r w:rsidR="00336404">
        <w:rPr>
          <w:lang w:val="en-GB"/>
        </w:rPr>
        <w:t xml:space="preserve">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77777777" w:rsidR="00336404" w:rsidRPr="00E87D87" w:rsidRDefault="00336404" w:rsidP="00336404">
      <w:pPr>
        <w:pStyle w:val="4Bulletedcopyblue"/>
        <w:rPr>
          <w:lang w:val="en-GB"/>
        </w:rPr>
      </w:pPr>
      <w:r>
        <w:rPr>
          <w:lang w:val="en-GB"/>
        </w:rPr>
        <w:t>Food and drink should be covered</w:t>
      </w:r>
    </w:p>
    <w:p w14:paraId="44AB99A5" w14:textId="5BF6599E" w:rsidR="00336404" w:rsidRDefault="00361B48" w:rsidP="00336404">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7777777" w:rsidR="001B2B02" w:rsidRDefault="001B2B02" w:rsidP="001B2B02">
      <w:pPr>
        <w:pStyle w:val="4Bulletedcopyblue"/>
      </w:pPr>
      <w:r w:rsidRPr="00F029A7">
        <w:t>The school will conduct a risk assessment for any pupil at risk of anaphylaxis taking part in a</w:t>
      </w:r>
      <w:r>
        <w:t xml:space="preserve"> school</w:t>
      </w:r>
      <w:r w:rsidRPr="00F029A7">
        <w:t xml:space="preserve"> trip</w:t>
      </w:r>
    </w:p>
    <w:p w14:paraId="74AFCE16" w14:textId="67532865" w:rsidR="001B2B02" w:rsidRDefault="001B2B02" w:rsidP="001B2B02">
      <w:pPr>
        <w:pStyle w:val="4Bulletedcopyblue"/>
      </w:pPr>
      <w:r>
        <w:t>Pupils</w:t>
      </w:r>
      <w:r w:rsidRPr="00FD21B7">
        <w:t xml:space="preserve"> at risk of anaphylaxis should have their own </w:t>
      </w:r>
      <w:r>
        <w:t>AD</w:t>
      </w:r>
      <w:r w:rsidR="00346896">
        <w:t>s</w:t>
      </w:r>
      <w:r w:rsidRPr="00FD21B7">
        <w:t xml:space="preserve"> with them</w:t>
      </w:r>
    </w:p>
    <w:p w14:paraId="3FE52A56" w14:textId="042A448C" w:rsidR="001B2B02" w:rsidRPr="001B2B02" w:rsidRDefault="001B2B02" w:rsidP="001B2B02">
      <w:pPr>
        <w:pStyle w:val="4Bulletedcopyblue"/>
      </w:pPr>
      <w:r>
        <w:t>S</w:t>
      </w:r>
      <w:r w:rsidRPr="00FD21B7">
        <w:t>taff trained to administer adrenaline in an emergency</w:t>
      </w:r>
      <w:r>
        <w:t xml:space="preserve"> will be present on the school trip</w:t>
      </w:r>
    </w:p>
    <w:p w14:paraId="1FB6D43B" w14:textId="77777777"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611FAD">
        <w:rPr>
          <w:lang w:val="en-GB"/>
        </w:rPr>
        <w:t>AD</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Default="00361B48" w:rsidP="00361B48">
      <w:pPr>
        <w:pStyle w:val="Heading1"/>
      </w:pPr>
      <w:bookmarkStart w:id="10" w:name="_Toc236981030"/>
      <w:r>
        <w:t>7</w:t>
      </w:r>
      <w:r w:rsidR="00336404">
        <w:t>. Procedures for handling an allergic reaction</w:t>
      </w:r>
      <w:bookmarkEnd w:id="10"/>
    </w:p>
    <w:p w14:paraId="2E4EF110" w14:textId="70BE6B29" w:rsidR="00336404" w:rsidRDefault="00B736F5" w:rsidP="00336404">
      <w:pPr>
        <w:pStyle w:val="4Bulletedcopyblue"/>
        <w:rPr>
          <w:lang w:val="en-GB"/>
        </w:rPr>
      </w:pPr>
      <w:r>
        <w:rPr>
          <w:lang w:val="en-GB"/>
        </w:rPr>
        <w:t>A</w:t>
      </w:r>
      <w:r w:rsidR="00336404">
        <w:rPr>
          <w:lang w:val="en-GB"/>
        </w:rPr>
        <w:t>ll s</w:t>
      </w:r>
      <w:r w:rsidR="00336404" w:rsidRPr="00394D9F">
        <w:rPr>
          <w:lang w:val="en-GB"/>
        </w:rPr>
        <w:t>taff are trained</w:t>
      </w:r>
      <w:r w:rsidR="00336404">
        <w:rPr>
          <w:lang w:val="en-GB"/>
        </w:rPr>
        <w:t xml:space="preserve"> </w:t>
      </w:r>
      <w:r w:rsidR="00336404" w:rsidRPr="00394D9F">
        <w:rPr>
          <w:lang w:val="en-GB"/>
        </w:rPr>
        <w:t xml:space="preserve">to recognise the signs of </w:t>
      </w:r>
      <w:r w:rsidR="00093B87">
        <w:rPr>
          <w:lang w:val="en-GB"/>
        </w:rPr>
        <w:t xml:space="preserve">both mild and severe allergic reactions (known as anaphylaxis) and respond appropriately </w:t>
      </w:r>
    </w:p>
    <w:p w14:paraId="2582B20E" w14:textId="6CA67D74"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w:t>
      </w:r>
      <w:r w:rsidR="009A2D16">
        <w:rPr>
          <w:lang w:val="en-GB"/>
        </w:rPr>
        <w:t>adrenaline</w:t>
      </w:r>
      <w:r w:rsidR="008F6696">
        <w:rPr>
          <w:lang w:val="en-GB"/>
        </w:rPr>
        <w:t xml:space="preserve"> to minimise delays </w:t>
      </w:r>
      <w:r w:rsidR="002A05CA">
        <w:rPr>
          <w:lang w:val="en-GB"/>
        </w:rPr>
        <w:t>in an emergency</w:t>
      </w:r>
    </w:p>
    <w:p w14:paraId="7EF75BE5" w14:textId="480B5B62" w:rsidR="00DF0FAF" w:rsidRPr="00DF0FAF" w:rsidRDefault="00DF0FAF" w:rsidP="00DF0FAF">
      <w:pPr>
        <w:pStyle w:val="4Bulletedcopyblue"/>
        <w:rPr>
          <w:lang w:val="en-GB"/>
        </w:rPr>
      </w:pPr>
      <w:r w:rsidRPr="00DF0FAF">
        <w:rPr>
          <w:lang w:val="en-GB"/>
        </w:rPr>
        <w:t xml:space="preserve">If </w:t>
      </w:r>
      <w:r>
        <w:rPr>
          <w:lang w:val="en-GB"/>
        </w:rPr>
        <w:t>the pupil</w:t>
      </w:r>
      <w:r w:rsidRPr="00DF0FAF">
        <w:rPr>
          <w:lang w:val="en-GB"/>
        </w:rPr>
        <w:t xml:space="preserve"> has </w:t>
      </w:r>
      <w:r>
        <w:rPr>
          <w:lang w:val="en-GB"/>
        </w:rPr>
        <w:t>an allergy action plan, this must be followed</w:t>
      </w:r>
    </w:p>
    <w:p w14:paraId="3FC9EC0B" w14:textId="74EB79A1" w:rsidR="00062661" w:rsidRDefault="00062661" w:rsidP="00062661">
      <w:pPr>
        <w:pStyle w:val="4Bulletedcopyblue"/>
        <w:rPr>
          <w:lang w:val="en-GB"/>
        </w:rPr>
      </w:pPr>
      <w:r>
        <w:rPr>
          <w:lang w:val="en-GB"/>
        </w:rPr>
        <w:t xml:space="preserve">A </w:t>
      </w:r>
      <w:r w:rsidR="00B26D6A">
        <w:rPr>
          <w:lang w:val="en-GB"/>
        </w:rPr>
        <w:t>spare</w:t>
      </w:r>
      <w:r w:rsidR="0001165B">
        <w:rPr>
          <w:lang w:val="en-GB"/>
        </w:rPr>
        <w:t xml:space="preserve"> </w:t>
      </w:r>
      <w:r>
        <w:rPr>
          <w:lang w:val="en-GB"/>
        </w:rPr>
        <w:t>s</w:t>
      </w:r>
      <w:r>
        <w:rPr>
          <w:rFonts w:eastAsia="Times New Roman"/>
          <w:color w:val="1D1C1D"/>
          <w:lang w:val="en-GB" w:eastAsia="en-GB"/>
        </w:rPr>
        <w:t>chool</w:t>
      </w:r>
      <w:r w:rsidRPr="00062661">
        <w:rPr>
          <w:rFonts w:eastAsia="Times New Roman"/>
          <w:color w:val="1D1C1D"/>
          <w:lang w:val="en-GB" w:eastAsia="en-GB"/>
        </w:rPr>
        <w:t xml:space="preserve"> </w:t>
      </w:r>
      <w:r w:rsidR="009A2D16">
        <w:rPr>
          <w:rFonts w:eastAsia="Times New Roman"/>
          <w:color w:val="1D1C1D"/>
          <w:lang w:val="en-GB" w:eastAsia="en-GB"/>
        </w:rPr>
        <w:t xml:space="preserve">AD </w:t>
      </w:r>
      <w:r w:rsidRPr="00062661">
        <w:rPr>
          <w:rFonts w:eastAsia="Times New Roman"/>
          <w:color w:val="1D1C1D"/>
          <w:lang w:val="en-GB" w:eastAsia="en-GB"/>
        </w:rPr>
        <w:t>device</w:t>
      </w:r>
      <w:r>
        <w:rPr>
          <w:rFonts w:eastAsia="Times New Roman"/>
          <w:color w:val="1D1C1D"/>
          <w:lang w:val="en-GB" w:eastAsia="en-GB"/>
        </w:rPr>
        <w:t xml:space="preserve"> will </w:t>
      </w:r>
      <w:r w:rsidR="00CA617B">
        <w:rPr>
          <w:rFonts w:eastAsia="Times New Roman"/>
          <w:color w:val="1D1C1D"/>
          <w:lang w:val="en-GB" w:eastAsia="en-GB"/>
        </w:rPr>
        <w:t xml:space="preserve">only </w:t>
      </w:r>
      <w:r>
        <w:rPr>
          <w:rFonts w:eastAsia="Times New Roman"/>
          <w:color w:val="1D1C1D"/>
          <w:lang w:val="en-GB" w:eastAsia="en-GB"/>
        </w:rPr>
        <w:t>be used if</w:t>
      </w:r>
      <w:r w:rsidRPr="00062661">
        <w:rPr>
          <w:rFonts w:eastAsia="Times New Roman"/>
          <w:color w:val="1D1C1D"/>
          <w:lang w:val="en-GB" w:eastAsia="en-GB"/>
        </w:rPr>
        <w:t>:</w:t>
      </w:r>
    </w:p>
    <w:p w14:paraId="407147D3" w14:textId="62531C9C" w:rsidR="00062661" w:rsidRDefault="00CA617B" w:rsidP="00062661">
      <w:pPr>
        <w:pStyle w:val="4Bulletedcopyblue"/>
        <w:numPr>
          <w:ilvl w:val="1"/>
          <w:numId w:val="9"/>
        </w:numPr>
        <w:rPr>
          <w:lang w:val="en-GB"/>
        </w:rPr>
      </w:pPr>
      <w:r>
        <w:rPr>
          <w:lang w:val="en-GB" w:eastAsia="en-GB"/>
        </w:rPr>
        <w:t>The pupil does not have a prescribed AD</w:t>
      </w:r>
    </w:p>
    <w:p w14:paraId="54DD3DB9" w14:textId="69320E7E" w:rsidR="00062661" w:rsidRDefault="00CA617B" w:rsidP="00062661">
      <w:pPr>
        <w:pStyle w:val="4Bulletedcopyblue"/>
        <w:numPr>
          <w:ilvl w:val="1"/>
          <w:numId w:val="9"/>
        </w:numPr>
        <w:rPr>
          <w:lang w:val="en-GB"/>
        </w:rPr>
      </w:pPr>
      <w:r>
        <w:rPr>
          <w:lang w:val="en-GB" w:eastAsia="en-GB"/>
        </w:rPr>
        <w:t xml:space="preserve">The pupil’s prescribed AD </w:t>
      </w:r>
      <w:proofErr w:type="gramStart"/>
      <w:r>
        <w:rPr>
          <w:lang w:val="en-GB" w:eastAsia="en-GB"/>
        </w:rPr>
        <w:t>are</w:t>
      </w:r>
      <w:proofErr w:type="gramEnd"/>
      <w:r>
        <w:rPr>
          <w:lang w:val="en-GB" w:eastAsia="en-GB"/>
        </w:rPr>
        <w:t xml:space="preserve"> not available or misfire</w:t>
      </w:r>
    </w:p>
    <w:p w14:paraId="78AF3693" w14:textId="77777777" w:rsidR="00071B89" w:rsidRDefault="00071B89" w:rsidP="00DF0FAF">
      <w:pPr>
        <w:pStyle w:val="4Bulletedcopyblue"/>
        <w:numPr>
          <w:ilvl w:val="0"/>
          <w:numId w:val="0"/>
        </w:numPr>
      </w:pPr>
    </w:p>
    <w:p w14:paraId="6F7F533A" w14:textId="71CB30B5" w:rsidR="00336404" w:rsidRPr="006C6BA5" w:rsidRDefault="00361B48" w:rsidP="00336404">
      <w:pPr>
        <w:pStyle w:val="Heading1"/>
        <w:spacing w:after="240"/>
      </w:pPr>
      <w:bookmarkStart w:id="11" w:name="_Toc236981031"/>
      <w:r>
        <w:t>8</w:t>
      </w:r>
      <w:r w:rsidR="00336404">
        <w:t xml:space="preserve">. Adrenaline </w:t>
      </w:r>
      <w:r w:rsidR="00CA617B">
        <w:t>devices (ADs)</w:t>
      </w:r>
      <w:bookmarkEnd w:id="11"/>
    </w:p>
    <w:p w14:paraId="02A8B8BB" w14:textId="5156C663" w:rsidR="00336404" w:rsidRDefault="00336404" w:rsidP="00336404">
      <w:pPr>
        <w:pStyle w:val="1bodycopy10pt"/>
        <w:rPr>
          <w:lang w:val="en-GB"/>
        </w:rPr>
      </w:pPr>
      <w:r>
        <w:rPr>
          <w:highlight w:val="yellow"/>
          <w:lang w:val="en-GB"/>
        </w:rPr>
        <w:t xml:space="preserve">Following the Department of Health and Social Care’s Guidance on using </w:t>
      </w:r>
      <w:hyperlink r:id="rId16" w:history="1">
        <w:r w:rsidRPr="006C6BA5">
          <w:rPr>
            <w:rStyle w:val="Hyperlink"/>
            <w:highlight w:val="yellow"/>
            <w:lang w:val="en-GB"/>
          </w:rPr>
          <w:t>emergency adrenaline auto-injectors in schools</w:t>
        </w:r>
      </w:hyperlink>
      <w:r>
        <w:rPr>
          <w:highlight w:val="yellow"/>
          <w:lang w:val="en-GB"/>
        </w:rPr>
        <w:t>, set</w:t>
      </w:r>
      <w:r w:rsidRPr="00134111">
        <w:rPr>
          <w:highlight w:val="yellow"/>
          <w:lang w:val="en-GB"/>
        </w:rPr>
        <w:t xml:space="preserve"> out your school’s procedures for A</w:t>
      </w:r>
      <w:r w:rsidR="00CA617B">
        <w:rPr>
          <w:highlight w:val="yellow"/>
          <w:lang w:val="en-GB"/>
        </w:rPr>
        <w:t>Ds</w:t>
      </w:r>
      <w:r w:rsidRPr="00134111">
        <w:rPr>
          <w:highlight w:val="yellow"/>
          <w:lang w:val="en-GB"/>
        </w:rPr>
        <w:t xml:space="preserve">, </w:t>
      </w:r>
      <w:r w:rsidRPr="006C6BA5">
        <w:rPr>
          <w:highlight w:val="yellow"/>
          <w:lang w:val="en-GB"/>
        </w:rPr>
        <w:t>covering these areas</w:t>
      </w:r>
      <w:r>
        <w:rPr>
          <w:lang w:val="en-GB"/>
        </w:rPr>
        <w:t>:</w:t>
      </w:r>
    </w:p>
    <w:p w14:paraId="19C227C1" w14:textId="2E6DF4EB" w:rsidR="00583356" w:rsidRDefault="00583356" w:rsidP="00583356">
      <w:pPr>
        <w:pStyle w:val="Subhead2"/>
      </w:pPr>
      <w:r>
        <w:t>8.1 Prescribed ADs</w:t>
      </w:r>
    </w:p>
    <w:p w14:paraId="1F2A23F9" w14:textId="43BE9120" w:rsidR="00583356" w:rsidRPr="00E63B13" w:rsidRDefault="00E63B13" w:rsidP="00E63B13">
      <w:r>
        <w:t xml:space="preserve">Pupils who are prescribed ADs are encouraged to </w:t>
      </w:r>
      <w:proofErr w:type="gramStart"/>
      <w:r>
        <w:t>keep them near or on their person at all times</w:t>
      </w:r>
      <w:proofErr w:type="gramEnd"/>
      <w:r w:rsidRPr="007A015A">
        <w:t xml:space="preserve"> </w:t>
      </w:r>
      <w:r>
        <w:t xml:space="preserve">including when travelling to or from the school and on school trips. It is recommended that two devices are </w:t>
      </w:r>
      <w:proofErr w:type="gramStart"/>
      <w:r>
        <w:t>carried at all times</w:t>
      </w:r>
      <w:proofErr w:type="gramEnd"/>
      <w:r>
        <w:t>. Pupils with prescribed ADs should take them home with them at the end of each school day</w:t>
      </w:r>
      <w:r w:rsidR="00AB4292">
        <w:t xml:space="preserve"> (if parents do not have one with them</w:t>
      </w:r>
      <w:r>
        <w:t xml:space="preserve">, and parents are responsible for ensuring that they are </w:t>
      </w:r>
      <w:proofErr w:type="gramStart"/>
      <w:r>
        <w:t>in</w:t>
      </w:r>
      <w:proofErr w:type="gramEnd"/>
      <w:r>
        <w:t xml:space="preserve"> date.</w:t>
      </w:r>
    </w:p>
    <w:p w14:paraId="33D0F289" w14:textId="1DF134B7" w:rsidR="003D4E14" w:rsidRDefault="00583356" w:rsidP="00583356">
      <w:pPr>
        <w:pStyle w:val="1bodycopy10pt"/>
        <w:rPr>
          <w:lang w:val="en-GB"/>
        </w:rPr>
      </w:pPr>
      <w:r>
        <w:rPr>
          <w:lang w:val="en-GB"/>
        </w:rPr>
        <w:t xml:space="preserve">If a pupil cannot </w:t>
      </w:r>
      <w:r w:rsidRPr="00583356">
        <w:rPr>
          <w:lang w:val="en-GB"/>
        </w:rPr>
        <w:t>keep their ADs with them in the classroom</w:t>
      </w:r>
      <w:r>
        <w:rPr>
          <w:lang w:val="en-GB"/>
        </w:rPr>
        <w:t xml:space="preserve"> </w:t>
      </w:r>
      <w:r w:rsidRPr="00583356">
        <w:rPr>
          <w:lang w:val="en-GB"/>
        </w:rPr>
        <w:t xml:space="preserve">(due to age or other considerations), then the devices </w:t>
      </w:r>
      <w:r w:rsidR="00F62304">
        <w:rPr>
          <w:lang w:val="en-GB"/>
        </w:rPr>
        <w:t>will be</w:t>
      </w:r>
      <w:r w:rsidRPr="00583356">
        <w:rPr>
          <w:lang w:val="en-GB"/>
        </w:rPr>
        <w:t xml:space="preserve"> stored</w:t>
      </w:r>
      <w:r w:rsidR="003D4E14">
        <w:rPr>
          <w:lang w:val="en-GB"/>
        </w:rPr>
        <w:t>:</w:t>
      </w:r>
    </w:p>
    <w:p w14:paraId="30C3862C" w14:textId="366ABA61" w:rsidR="003D4E14" w:rsidRPr="00E92812" w:rsidRDefault="003D4E14" w:rsidP="003D4E14">
      <w:pPr>
        <w:pStyle w:val="4Bulletedcopyblue"/>
        <w:rPr>
          <w:lang w:val="en-GB"/>
        </w:rPr>
      </w:pPr>
      <w:r w:rsidRPr="00E92812">
        <w:rPr>
          <w:lang w:val="en-GB"/>
        </w:rPr>
        <w:t xml:space="preserve">In an appropriate central location that is </w:t>
      </w:r>
      <w:proofErr w:type="gramStart"/>
      <w:r w:rsidRPr="00E92812">
        <w:rPr>
          <w:lang w:val="en-GB"/>
        </w:rPr>
        <w:t>unlocked and accessible at all times</w:t>
      </w:r>
      <w:proofErr w:type="gramEnd"/>
      <w:r w:rsidR="00E92812" w:rsidRPr="00E92812">
        <w:rPr>
          <w:lang w:val="en-GB"/>
        </w:rPr>
        <w:t xml:space="preserve"> – the office</w:t>
      </w:r>
    </w:p>
    <w:p w14:paraId="693C0FCA" w14:textId="122EE63B" w:rsidR="003D4E14" w:rsidRPr="00E92812" w:rsidRDefault="003D4E14" w:rsidP="003D4E14">
      <w:pPr>
        <w:pStyle w:val="4Bulletedcopyblue"/>
        <w:rPr>
          <w:lang w:val="en-GB"/>
        </w:rPr>
      </w:pPr>
      <w:r w:rsidRPr="00E92812">
        <w:rPr>
          <w:b/>
          <w:bCs/>
          <w:lang w:val="en-GB"/>
        </w:rPr>
        <w:t>No more than</w:t>
      </w:r>
      <w:r w:rsidRPr="00E92812">
        <w:rPr>
          <w:lang w:val="en-GB"/>
        </w:rPr>
        <w:t xml:space="preserve"> 5 minutes away from where they may be needed </w:t>
      </w:r>
    </w:p>
    <w:p w14:paraId="6CEB6792" w14:textId="77777777" w:rsidR="003D4E14" w:rsidRPr="00E92812" w:rsidRDefault="003D4E14" w:rsidP="003D4E14">
      <w:pPr>
        <w:pStyle w:val="4Bulletedcopyblue"/>
        <w:rPr>
          <w:lang w:val="en-GB"/>
        </w:rPr>
      </w:pPr>
      <w:r w:rsidRPr="00E92812">
        <w:rPr>
          <w:lang w:val="en-GB"/>
        </w:rPr>
        <w:lastRenderedPageBreak/>
        <w:t>Kept at room temperature (in line with manufacturer’s guidelines), protected from direct sunlight and extremes of temperature</w:t>
      </w:r>
    </w:p>
    <w:p w14:paraId="3FE933D4" w14:textId="0FB63639" w:rsidR="00583356" w:rsidRDefault="00E92812" w:rsidP="00583356">
      <w:pPr>
        <w:pStyle w:val="1bodycopy10pt"/>
        <w:rPr>
          <w:lang w:val="en-GB"/>
        </w:rPr>
      </w:pPr>
      <w:r>
        <w:rPr>
          <w:lang w:val="en-GB"/>
        </w:rPr>
        <w:t xml:space="preserve">Children should take their ADs out to playtime and leave in the First Aid area. </w:t>
      </w:r>
      <w:r w:rsidR="00583356" w:rsidRPr="00583356">
        <w:rPr>
          <w:lang w:val="en-GB"/>
        </w:rPr>
        <w:t>A copy of the pupil’s allergy action plan is kept alongside their medication, as it includes instructions on how it should be used in an emergency.</w:t>
      </w:r>
    </w:p>
    <w:p w14:paraId="0D8B5422" w14:textId="01AAD80C" w:rsidR="00583356" w:rsidRPr="00E92812" w:rsidRDefault="00583356" w:rsidP="00583356">
      <w:pPr>
        <w:pStyle w:val="4Bulletedcopyblue"/>
        <w:rPr>
          <w:lang w:val="en-GB"/>
        </w:rPr>
      </w:pPr>
      <w:r w:rsidRPr="00E92812">
        <w:rPr>
          <w:lang w:val="en-GB"/>
        </w:rPr>
        <w:t>Pupils and parents/carers to take individually prescribed ADs home</w:t>
      </w:r>
      <w:r w:rsidR="00E92812">
        <w:rPr>
          <w:lang w:val="en-GB"/>
        </w:rPr>
        <w:t xml:space="preserve"> if they do not have a spare</w:t>
      </w:r>
      <w:r w:rsidRPr="00E92812">
        <w:rPr>
          <w:lang w:val="en-GB"/>
        </w:rPr>
        <w:t xml:space="preserve"> (for example</w:t>
      </w:r>
      <w:r w:rsidR="00BF2C55" w:rsidRPr="00E92812">
        <w:rPr>
          <w:lang w:val="en-GB"/>
        </w:rPr>
        <w:t>,</w:t>
      </w:r>
      <w:r w:rsidRPr="00E92812">
        <w:rPr>
          <w:lang w:val="en-GB"/>
        </w:rPr>
        <w:t xml:space="preserve"> at the end of the day for the journey home) and for checking that they remain in date</w:t>
      </w:r>
    </w:p>
    <w:p w14:paraId="4B594EF6" w14:textId="6FF9E927" w:rsidR="00583356" w:rsidRPr="00E92812" w:rsidRDefault="00E92812" w:rsidP="00583356">
      <w:pPr>
        <w:pStyle w:val="4Bulletedcopyblue"/>
        <w:rPr>
          <w:lang w:val="en-GB"/>
        </w:rPr>
      </w:pPr>
      <w:r w:rsidRPr="00E92812">
        <w:rPr>
          <w:lang w:val="en-GB"/>
        </w:rPr>
        <w:t>Jo Lister will record centrally if an AD has had to be used.</w:t>
      </w:r>
    </w:p>
    <w:p w14:paraId="39BB7DB1" w14:textId="72D744A6" w:rsidR="00583356" w:rsidRDefault="00583356" w:rsidP="00583356">
      <w:pPr>
        <w:pStyle w:val="Subhead2"/>
      </w:pPr>
      <w:r>
        <w:t xml:space="preserve">8.2 </w:t>
      </w:r>
      <w:r w:rsidR="00C57A47">
        <w:t>S</w:t>
      </w:r>
      <w:r w:rsidR="00B26D6A">
        <w:t>pare</w:t>
      </w:r>
      <w:r>
        <w:t xml:space="preserve"> ADs</w:t>
      </w:r>
      <w:r w:rsidR="00E63B13">
        <w:t xml:space="preserve"> and inhalers</w:t>
      </w:r>
    </w:p>
    <w:p w14:paraId="0345283A" w14:textId="1F9FF081" w:rsidR="00A15131" w:rsidRDefault="00A15131" w:rsidP="00A15131">
      <w:pPr>
        <w:pStyle w:val="1bodycopy10pt"/>
        <w:rPr>
          <w:lang w:val="en-GB"/>
        </w:rPr>
      </w:pPr>
      <w:r w:rsidRPr="00A15131">
        <w:rPr>
          <w:b/>
          <w:bCs/>
          <w:lang w:val="en-GB"/>
        </w:rPr>
        <w:t xml:space="preserve">Please </w:t>
      </w:r>
      <w:proofErr w:type="gramStart"/>
      <w:r w:rsidRPr="00A15131">
        <w:rPr>
          <w:b/>
          <w:bCs/>
          <w:lang w:val="en-GB"/>
        </w:rPr>
        <w:t>note:</w:t>
      </w:r>
      <w:proofErr w:type="gramEnd"/>
      <w:r>
        <w:rPr>
          <w:lang w:val="en-GB"/>
        </w:rPr>
        <w:t xml:space="preserve"> c</w:t>
      </w:r>
      <w:r w:rsidRPr="00A15131">
        <w:rPr>
          <w:lang w:val="en-GB"/>
        </w:rPr>
        <w:t>urrent</w:t>
      </w:r>
      <w:r>
        <w:rPr>
          <w:lang w:val="en-GB"/>
        </w:rPr>
        <w:t xml:space="preserve"> regulations only allow schools to purchase adrenaline auto-injectors (</w:t>
      </w:r>
      <w:r w:rsidRPr="00A15131">
        <w:rPr>
          <w:lang w:val="en-GB"/>
        </w:rPr>
        <w:t>AAIs</w:t>
      </w:r>
      <w:r>
        <w:rPr>
          <w:lang w:val="en-GB"/>
        </w:rPr>
        <w:t xml:space="preserve">) </w:t>
      </w:r>
      <w:r w:rsidRPr="00A15131">
        <w:rPr>
          <w:lang w:val="en-GB"/>
        </w:rPr>
        <w:t xml:space="preserve">as </w:t>
      </w:r>
      <w:r w:rsidR="00B26D6A">
        <w:rPr>
          <w:lang w:val="en-GB"/>
        </w:rPr>
        <w:t>spare</w:t>
      </w:r>
      <w:r w:rsidRPr="00A15131">
        <w:rPr>
          <w:lang w:val="en-GB"/>
        </w:rPr>
        <w:t xml:space="preserve"> devices.</w:t>
      </w:r>
      <w:r>
        <w:rPr>
          <w:lang w:val="en-GB"/>
        </w:rPr>
        <w:t xml:space="preserve"> </w:t>
      </w:r>
      <w:r w:rsidRPr="00A15131">
        <w:rPr>
          <w:lang w:val="en-GB"/>
        </w:rPr>
        <w:t>Non-injectable adrenaline devices (nasal spray) may be prescribed to individuals but</w:t>
      </w:r>
      <w:r>
        <w:rPr>
          <w:lang w:val="en-GB"/>
        </w:rPr>
        <w:t xml:space="preserve"> </w:t>
      </w:r>
      <w:r w:rsidRPr="00A15131">
        <w:rPr>
          <w:lang w:val="en-GB"/>
        </w:rPr>
        <w:t xml:space="preserve">cannot currently be stocked as a </w:t>
      </w:r>
      <w:r w:rsidR="00B26D6A">
        <w:rPr>
          <w:lang w:val="en-GB"/>
        </w:rPr>
        <w:t>spare</w:t>
      </w:r>
      <w:r w:rsidRPr="00A15131">
        <w:rPr>
          <w:lang w:val="en-GB"/>
        </w:rPr>
        <w:t xml:space="preserve"> device. If an individual who is prescribed</w:t>
      </w:r>
      <w:r>
        <w:rPr>
          <w:lang w:val="en-GB"/>
        </w:rPr>
        <w:t xml:space="preserve"> </w:t>
      </w:r>
      <w:r w:rsidRPr="00A15131">
        <w:rPr>
          <w:lang w:val="en-GB"/>
        </w:rPr>
        <w:t xml:space="preserve">nasal adrenaline suffers anaphylaxis, a school’s </w:t>
      </w:r>
      <w:r w:rsidR="00B26D6A">
        <w:rPr>
          <w:lang w:val="en-GB"/>
        </w:rPr>
        <w:t>spare</w:t>
      </w:r>
      <w:r w:rsidRPr="00A15131">
        <w:rPr>
          <w:lang w:val="en-GB"/>
        </w:rPr>
        <w:t xml:space="preserve"> AAIs may be used in an</w:t>
      </w:r>
      <w:r>
        <w:rPr>
          <w:lang w:val="en-GB"/>
        </w:rPr>
        <w:t xml:space="preserve"> </w:t>
      </w:r>
      <w:r w:rsidRPr="00A15131">
        <w:rPr>
          <w:lang w:val="en-GB"/>
        </w:rPr>
        <w:t>emergency.</w:t>
      </w:r>
      <w:r w:rsidR="00915493">
        <w:rPr>
          <w:lang w:val="en-GB"/>
        </w:rPr>
        <w:t xml:space="preserve"> </w:t>
      </w:r>
      <w:r w:rsidR="00915493">
        <w:t>Schools can purchase an emergency asthma reliever inhaler which can only be used if the pupil’s prescribed inhaler is not available and where written consent has been obtained.</w:t>
      </w:r>
    </w:p>
    <w:p w14:paraId="2668EF0B" w14:textId="11FEE1E6" w:rsidR="00915493" w:rsidRDefault="00915493" w:rsidP="00336404">
      <w:pPr>
        <w:pStyle w:val="1bodycopy10pt"/>
        <w:rPr>
          <w:lang w:val="en-GB"/>
        </w:rPr>
      </w:pPr>
      <w:r w:rsidRPr="00915493">
        <w:rPr>
          <w:lang w:val="en-GB"/>
        </w:rPr>
        <w:t xml:space="preserve">The allergy safety lead is responsible for sourcing spare </w:t>
      </w:r>
      <w:r w:rsidRPr="00E92812">
        <w:rPr>
          <w:lang w:val="en-GB"/>
        </w:rPr>
        <w:t>ADs and an emergency asthma reliver inhaler</w:t>
      </w:r>
      <w:r w:rsidR="00E92812">
        <w:rPr>
          <w:lang w:val="en-GB"/>
        </w:rPr>
        <w:t xml:space="preserve"> </w:t>
      </w:r>
      <w:r w:rsidRPr="00E92812">
        <w:rPr>
          <w:lang w:val="en-GB"/>
        </w:rPr>
        <w:t>and</w:t>
      </w:r>
      <w:r w:rsidRPr="00915493">
        <w:rPr>
          <w:lang w:val="en-GB"/>
        </w:rPr>
        <w:t xml:space="preserve"> ensuring they are stored according to the guidance. </w:t>
      </w:r>
    </w:p>
    <w:p w14:paraId="462F2A63" w14:textId="68B29772" w:rsidR="00336404" w:rsidRDefault="00336404" w:rsidP="00336404">
      <w:pPr>
        <w:pStyle w:val="1bodycopy10pt"/>
        <w:rPr>
          <w:lang w:val="en-GB"/>
        </w:rPr>
      </w:pPr>
      <w:r w:rsidRPr="00134111">
        <w:rPr>
          <w:highlight w:val="yellow"/>
          <w:lang w:val="en-GB"/>
        </w:rPr>
        <w:t xml:space="preserve">Insert procedures for buying </w:t>
      </w:r>
      <w:r>
        <w:rPr>
          <w:highlight w:val="yellow"/>
          <w:lang w:val="en-GB"/>
        </w:rPr>
        <w:t xml:space="preserve">spare </w:t>
      </w:r>
      <w:r w:rsidR="00A15131">
        <w:rPr>
          <w:highlight w:val="yellow"/>
          <w:lang w:val="en-GB"/>
        </w:rPr>
        <w:t>AD</w:t>
      </w:r>
      <w:r w:rsidRPr="00D03184">
        <w:rPr>
          <w:highlight w:val="yellow"/>
          <w:lang w:val="en-GB"/>
        </w:rPr>
        <w:t>s. For example:</w:t>
      </w:r>
    </w:p>
    <w:p w14:paraId="1A79F434" w14:textId="261B5CDC" w:rsidR="00336404" w:rsidRPr="008739FF" w:rsidRDefault="00336404" w:rsidP="00336404">
      <w:pPr>
        <w:pStyle w:val="4Bulletedcopyblue"/>
        <w:rPr>
          <w:highlight w:val="yellow"/>
          <w:lang w:val="en-GB"/>
        </w:rPr>
      </w:pPr>
      <w:r w:rsidRPr="008739FF">
        <w:rPr>
          <w:highlight w:val="yellow"/>
          <w:lang w:val="en-GB"/>
        </w:rPr>
        <w:t xml:space="preserve">Where the </w:t>
      </w:r>
      <w:r w:rsidR="00A15131">
        <w:rPr>
          <w:highlight w:val="yellow"/>
          <w:lang w:val="en-GB"/>
        </w:rPr>
        <w:t>AD</w:t>
      </w:r>
      <w:r w:rsidRPr="008739FF">
        <w:rPr>
          <w:highlight w:val="yellow"/>
          <w:lang w:val="en-GB"/>
        </w:rPr>
        <w:t>s will be sourced (i.e. a local pharmacy)</w:t>
      </w:r>
    </w:p>
    <w:p w14:paraId="539A395E" w14:textId="1AD65EB8" w:rsidR="00336404" w:rsidRPr="008739FF" w:rsidRDefault="00336404" w:rsidP="00336404">
      <w:pPr>
        <w:pStyle w:val="4Bulletedcopyblue"/>
        <w:rPr>
          <w:highlight w:val="yellow"/>
          <w:lang w:val="en-GB"/>
        </w:rPr>
      </w:pPr>
      <w:r w:rsidRPr="008739FF">
        <w:rPr>
          <w:highlight w:val="yellow"/>
          <w:lang w:val="en-GB"/>
        </w:rPr>
        <w:t xml:space="preserve">The </w:t>
      </w:r>
      <w:r w:rsidR="000D48B7">
        <w:rPr>
          <w:highlight w:val="yellow"/>
          <w:lang w:val="en-GB"/>
        </w:rPr>
        <w:t>number</w:t>
      </w:r>
      <w:r w:rsidRPr="008739FF">
        <w:rPr>
          <w:highlight w:val="yellow"/>
          <w:lang w:val="en-GB"/>
        </w:rPr>
        <w:t xml:space="preserve"> of </w:t>
      </w:r>
      <w:r w:rsidR="00A15131">
        <w:rPr>
          <w:highlight w:val="yellow"/>
          <w:lang w:val="en-GB"/>
        </w:rPr>
        <w:t>AD</w:t>
      </w:r>
      <w:r w:rsidRPr="008739FF">
        <w:rPr>
          <w:highlight w:val="yellow"/>
          <w:lang w:val="en-GB"/>
        </w:rPr>
        <w:t>s required</w:t>
      </w:r>
    </w:p>
    <w:p w14:paraId="5E97BA1E" w14:textId="460D922C" w:rsidR="00336404" w:rsidRPr="008739FF" w:rsidRDefault="00336404" w:rsidP="00336404">
      <w:pPr>
        <w:pStyle w:val="4Bulletedcopyblue"/>
        <w:rPr>
          <w:highlight w:val="yellow"/>
          <w:lang w:val="en-GB"/>
        </w:rPr>
      </w:pPr>
      <w:r w:rsidRPr="008739FF">
        <w:rPr>
          <w:highlight w:val="yellow"/>
          <w:lang w:val="en-GB"/>
        </w:rPr>
        <w:t xml:space="preserve">Which brand(s) of </w:t>
      </w:r>
      <w:r w:rsidR="00A15131">
        <w:rPr>
          <w:highlight w:val="yellow"/>
          <w:lang w:val="en-GB"/>
        </w:rPr>
        <w:t>ADs</w:t>
      </w:r>
      <w:r w:rsidRPr="008739FF">
        <w:rPr>
          <w:highlight w:val="yellow"/>
          <w:lang w:val="en-GB"/>
        </w:rPr>
        <w:t xml:space="preserve"> are purchased (schools are recommended to buy a single brand to avoid confusion)</w:t>
      </w:r>
    </w:p>
    <w:p w14:paraId="130CB341" w14:textId="6EFA0B32" w:rsidR="009B1DCC" w:rsidRDefault="00336404" w:rsidP="009B1DCC">
      <w:pPr>
        <w:pStyle w:val="4Bulletedcopyblue"/>
        <w:rPr>
          <w:highlight w:val="yellow"/>
          <w:lang w:val="en-GB"/>
        </w:rPr>
      </w:pPr>
      <w:r w:rsidRPr="008739FF">
        <w:rPr>
          <w:highlight w:val="yellow"/>
          <w:lang w:val="en-GB"/>
        </w:rPr>
        <w:t xml:space="preserve">The dosage required (based on Resuscitation Council UK’s age-based criteria, see page 11 of </w:t>
      </w:r>
      <w:hyperlink r:id="rId17" w:history="1">
        <w:r w:rsidRPr="00611616">
          <w:rPr>
            <w:rStyle w:val="Hyperlink"/>
            <w:highlight w:val="yellow"/>
            <w:lang w:val="en-GB"/>
          </w:rPr>
          <w:t xml:space="preserve">the </w:t>
        </w:r>
        <w:r w:rsidR="00A15131">
          <w:rPr>
            <w:rStyle w:val="Hyperlink"/>
            <w:highlight w:val="yellow"/>
            <w:lang w:val="en-GB"/>
          </w:rPr>
          <w:t xml:space="preserve">AAI </w:t>
        </w:r>
        <w:r w:rsidRPr="00611616">
          <w:rPr>
            <w:rStyle w:val="Hyperlink"/>
            <w:highlight w:val="yellow"/>
            <w:lang w:val="en-GB"/>
          </w:rPr>
          <w:t>guidance</w:t>
        </w:r>
      </w:hyperlink>
      <w:r w:rsidRPr="008739FF">
        <w:rPr>
          <w:highlight w:val="yellow"/>
          <w:lang w:val="en-GB"/>
        </w:rPr>
        <w:t>)</w:t>
      </w:r>
    </w:p>
    <w:p w14:paraId="6EB12D97" w14:textId="77777777" w:rsidR="00E92812" w:rsidRDefault="003D4E14" w:rsidP="00E92812">
      <w:pPr>
        <w:pStyle w:val="4Bulletedcopyblue"/>
        <w:numPr>
          <w:ilvl w:val="0"/>
          <w:numId w:val="0"/>
        </w:numPr>
        <w:rPr>
          <w:lang w:val="en-GB"/>
        </w:rPr>
      </w:pPr>
      <w:r w:rsidRPr="003D4E14">
        <w:rPr>
          <w:lang w:val="en-GB"/>
        </w:rPr>
        <w:t>Spare ADs will be stored</w:t>
      </w:r>
      <w:r>
        <w:rPr>
          <w:lang w:val="en-GB"/>
        </w:rPr>
        <w:t>:</w:t>
      </w:r>
    </w:p>
    <w:p w14:paraId="0B7E004D" w14:textId="067E5A5F" w:rsidR="00E92812" w:rsidRDefault="00E92812" w:rsidP="00E92812">
      <w:pPr>
        <w:pStyle w:val="4Bulletedcopyblue"/>
        <w:numPr>
          <w:ilvl w:val="0"/>
          <w:numId w:val="0"/>
        </w:numPr>
        <w:rPr>
          <w:highlight w:val="yellow"/>
          <w:lang w:val="en-GB"/>
        </w:rPr>
      </w:pPr>
      <w:r>
        <w:rPr>
          <w:lang w:val="en-GB"/>
        </w:rPr>
        <w:t xml:space="preserve">In the school office which is no more than 5 minutes </w:t>
      </w:r>
      <w:proofErr w:type="spellStart"/>
      <w:r>
        <w:rPr>
          <w:lang w:val="en-GB"/>
        </w:rPr>
        <w:t>aay</w:t>
      </w:r>
      <w:proofErr w:type="spellEnd"/>
      <w:r>
        <w:rPr>
          <w:lang w:val="en-GB"/>
        </w:rPr>
        <w:t xml:space="preserve"> from anywhere in school. All staff can access.</w:t>
      </w:r>
    </w:p>
    <w:p w14:paraId="31A25E28" w14:textId="7A9049EC" w:rsidR="003D4E14" w:rsidRPr="00E92812" w:rsidRDefault="00F62304" w:rsidP="003D4E14">
      <w:pPr>
        <w:pStyle w:val="4Bulletedcopyblue"/>
        <w:rPr>
          <w:lang w:val="en-GB"/>
        </w:rPr>
      </w:pPr>
      <w:r w:rsidRPr="00E92812">
        <w:rPr>
          <w:lang w:val="en-GB"/>
        </w:rPr>
        <w:t>Kept at</w:t>
      </w:r>
      <w:r w:rsidR="00336404" w:rsidRPr="00E92812">
        <w:rPr>
          <w:lang w:val="en-GB"/>
        </w:rPr>
        <w:t xml:space="preserve"> room temperature (in line with manufacturer’s guidelines), protected from direct sunlight and extremes of temperature</w:t>
      </w:r>
    </w:p>
    <w:p w14:paraId="0B25D429" w14:textId="7A3E9E3F" w:rsidR="003D4E14" w:rsidRPr="003D4E14" w:rsidRDefault="003D4E14" w:rsidP="003D4E14">
      <w:pPr>
        <w:pStyle w:val="4Bulletedcopyblue"/>
        <w:numPr>
          <w:ilvl w:val="0"/>
          <w:numId w:val="0"/>
        </w:numPr>
        <w:rPr>
          <w:lang w:val="en-GB"/>
        </w:rPr>
      </w:pPr>
      <w:r w:rsidRPr="003D4E14">
        <w:rPr>
          <w:lang w:val="en-GB"/>
        </w:rPr>
        <w:t>Spare AAIs will be</w:t>
      </w:r>
      <w:r>
        <w:rPr>
          <w:lang w:val="en-GB"/>
        </w:rPr>
        <w:t xml:space="preserve"> kept</w:t>
      </w:r>
      <w:r w:rsidRPr="003D4E14">
        <w:rPr>
          <w:lang w:val="en-GB"/>
        </w:rPr>
        <w:t>:</w:t>
      </w:r>
    </w:p>
    <w:p w14:paraId="32D13C75" w14:textId="61336636" w:rsidR="003D4E14" w:rsidRDefault="003D4E14" w:rsidP="00336404">
      <w:pPr>
        <w:pStyle w:val="4Bulletedcopyblue"/>
        <w:rPr>
          <w:lang w:val="en-GB"/>
        </w:rPr>
      </w:pPr>
      <w:r>
        <w:rPr>
          <w:lang w:val="en-GB"/>
        </w:rPr>
        <w:t xml:space="preserve">In </w:t>
      </w:r>
      <w:r w:rsidRPr="003D4E14">
        <w:rPr>
          <w:lang w:val="en-GB"/>
        </w:rPr>
        <w:t>pairs</w:t>
      </w:r>
      <w:r w:rsidR="00E068EA">
        <w:rPr>
          <w:lang w:val="en-GB"/>
        </w:rPr>
        <w:t>,</w:t>
      </w:r>
      <w:r w:rsidRPr="003D4E14">
        <w:rPr>
          <w:lang w:val="en-GB"/>
        </w:rPr>
        <w:t xml:space="preserve"> in case a second one is necessary</w:t>
      </w:r>
    </w:p>
    <w:p w14:paraId="750863B3" w14:textId="5546F2C9" w:rsidR="00336404" w:rsidRPr="003D4E14" w:rsidRDefault="003D4E14" w:rsidP="00336404">
      <w:pPr>
        <w:pStyle w:val="4Bulletedcopyblue"/>
        <w:rPr>
          <w:lang w:val="en-GB"/>
        </w:rPr>
      </w:pPr>
      <w:r>
        <w:rPr>
          <w:lang w:val="en-GB"/>
        </w:rPr>
        <w:t>S</w:t>
      </w:r>
      <w:r w:rsidR="00336404" w:rsidRPr="003D4E14">
        <w:rPr>
          <w:lang w:val="en-GB"/>
        </w:rPr>
        <w:t>eparate from any pupi</w:t>
      </w:r>
      <w:r>
        <w:rPr>
          <w:lang w:val="en-GB"/>
        </w:rPr>
        <w:t>ls’</w:t>
      </w:r>
      <w:r w:rsidR="00336404" w:rsidRPr="003D4E14">
        <w:rPr>
          <w:lang w:val="en-GB"/>
        </w:rPr>
        <w:t xml:space="preserve"> prescribed A</w:t>
      </w:r>
      <w:r>
        <w:rPr>
          <w:lang w:val="en-GB"/>
        </w:rPr>
        <w:t xml:space="preserve">Ds </w:t>
      </w:r>
      <w:r w:rsidR="00336404" w:rsidRPr="003D4E14">
        <w:rPr>
          <w:lang w:val="en-GB"/>
        </w:rPr>
        <w:t>and clearly labelled to avoid confusion</w:t>
      </w:r>
    </w:p>
    <w:p w14:paraId="00D4130C" w14:textId="1AB6CAAA" w:rsidR="009B1DCC" w:rsidRDefault="00E92812" w:rsidP="009B1DCC">
      <w:pPr>
        <w:pStyle w:val="1bodycopy10pt"/>
        <w:rPr>
          <w:lang w:val="en-GB"/>
        </w:rPr>
      </w:pPr>
      <w:r>
        <w:rPr>
          <w:lang w:val="en-GB"/>
        </w:rPr>
        <w:t xml:space="preserve">Rachel Wheatley and Jo Lister </w:t>
      </w:r>
      <w:r w:rsidR="009B1DCC">
        <w:rPr>
          <w:lang w:val="en-GB"/>
        </w:rPr>
        <w:t xml:space="preserve">are responsible </w:t>
      </w:r>
      <w:r w:rsidR="00F62304">
        <w:rPr>
          <w:lang w:val="en-GB"/>
        </w:rPr>
        <w:t>for:</w:t>
      </w:r>
    </w:p>
    <w:p w14:paraId="62EB6808" w14:textId="46EF4F75" w:rsidR="009B1DCC" w:rsidRDefault="00F62304" w:rsidP="009B1DCC">
      <w:pPr>
        <w:pStyle w:val="4Bulletedcopyblue"/>
        <w:rPr>
          <w:lang w:val="en-GB"/>
        </w:rPr>
      </w:pPr>
      <w:r>
        <w:rPr>
          <w:lang w:val="en-GB"/>
        </w:rPr>
        <w:t xml:space="preserve">Checking monthly that spare ADs </w:t>
      </w:r>
      <w:r w:rsidR="00915493" w:rsidRPr="00E92812">
        <w:t>and the emergency asthma reliver inhaler</w:t>
      </w:r>
      <w:r w:rsidR="00915493">
        <w:t xml:space="preserve"> </w:t>
      </w:r>
      <w:r>
        <w:rPr>
          <w:lang w:val="en-GB"/>
        </w:rPr>
        <w:t>are present</w:t>
      </w:r>
      <w:r w:rsidR="009B1DCC">
        <w:rPr>
          <w:lang w:val="en-GB"/>
        </w:rPr>
        <w:t xml:space="preserve"> and in date</w:t>
      </w:r>
    </w:p>
    <w:p w14:paraId="6BE66596" w14:textId="0E01566A" w:rsidR="009B1DCC" w:rsidRPr="009B1DCC" w:rsidRDefault="00F62304" w:rsidP="00336404">
      <w:pPr>
        <w:pStyle w:val="4Bulletedcopyblue"/>
        <w:rPr>
          <w:lang w:val="en-GB"/>
        </w:rPr>
      </w:pPr>
      <w:r>
        <w:rPr>
          <w:lang w:val="en-GB"/>
        </w:rPr>
        <w:t xml:space="preserve">Obtaining replacement ADs </w:t>
      </w:r>
      <w:r w:rsidR="009B1DCC">
        <w:rPr>
          <w:lang w:val="en-GB"/>
        </w:rPr>
        <w:t>when the expiry date is 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2BB25B01" w:rsidR="00336404" w:rsidRDefault="00336404" w:rsidP="00336404">
      <w:pPr>
        <w:pStyle w:val="1bodycopy10pt"/>
        <w:rPr>
          <w:lang w:val="en-GB"/>
        </w:rPr>
      </w:pPr>
      <w:r>
        <w:rPr>
          <w:lang w:val="en-GB"/>
        </w:rPr>
        <w:t>A</w:t>
      </w:r>
      <w:r w:rsidR="009B1DCC">
        <w:rPr>
          <w:lang w:val="en-GB"/>
        </w:rPr>
        <w:t>D</w:t>
      </w:r>
      <w:r>
        <w:rPr>
          <w:lang w:val="en-GB"/>
        </w:rPr>
        <w:t xml:space="preserve">s can only be used once. Once </w:t>
      </w:r>
      <w:r w:rsidR="009B1DCC">
        <w:rPr>
          <w:lang w:val="en-GB"/>
        </w:rPr>
        <w:t xml:space="preserve">an AD </w:t>
      </w:r>
      <w:r>
        <w:rPr>
          <w:lang w:val="en-GB"/>
        </w:rPr>
        <w:t>has been used, it will be disposed of in line with the manufacturer's instructions</w:t>
      </w:r>
      <w:r w:rsidR="00E92812">
        <w:rPr>
          <w:lang w:val="en-GB"/>
        </w:rPr>
        <w:t>.</w:t>
      </w:r>
    </w:p>
    <w:p w14:paraId="285F7BDB" w14:textId="167AB341"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ADs in </w:t>
      </w:r>
      <w:proofErr w:type="gramStart"/>
      <w:r w:rsidRPr="009B1DCC">
        <w:rPr>
          <w:lang w:val="en-GB"/>
        </w:rPr>
        <w:t>an emergency situation</w:t>
      </w:r>
      <w:proofErr w:type="gramEnd"/>
      <w:r w:rsidRPr="009B1DCC">
        <w:rPr>
          <w:lang w:val="en-GB"/>
        </w:rPr>
        <w:t xml:space="preserve"> without prior</w:t>
      </w:r>
      <w:r>
        <w:rPr>
          <w:lang w:val="en-GB"/>
        </w:rPr>
        <w:t xml:space="preserve"> </w:t>
      </w:r>
      <w:r w:rsidRPr="009B1DCC">
        <w:rPr>
          <w:lang w:val="en-GB"/>
        </w:rPr>
        <w:t>consent</w:t>
      </w:r>
    </w:p>
    <w:p w14:paraId="43F8C819" w14:textId="13383C7A" w:rsidR="00BE06A1" w:rsidRDefault="009B1DCC" w:rsidP="009B1DCC">
      <w:pPr>
        <w:pStyle w:val="1bodycopy10pt"/>
      </w:pPr>
      <w:r w:rsidRPr="009B1DCC">
        <w:t xml:space="preserve">The </w:t>
      </w:r>
      <w:hyperlink r:id="rId18"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adrenaline devices to be used in an emergency. </w:t>
      </w:r>
    </w:p>
    <w:p w14:paraId="27547FF6" w14:textId="6CDFBD43" w:rsidR="00BE06A1" w:rsidRDefault="00BE06A1" w:rsidP="009B1DCC">
      <w:pPr>
        <w:pStyle w:val="1bodycopy10pt"/>
      </w:pPr>
      <w:r>
        <w:t>The school will</w:t>
      </w:r>
      <w:r w:rsidR="009B1DCC" w:rsidRPr="009B1DCC">
        <w:t xml:space="preserve"> obtain </w:t>
      </w:r>
      <w:proofErr w:type="gramStart"/>
      <w:r w:rsidR="009B1DCC" w:rsidRPr="009B1DCC">
        <w:t>advance</w:t>
      </w:r>
      <w:proofErr w:type="gramEnd"/>
      <w:r w:rsidR="009B1DCC" w:rsidRPr="009B1DCC">
        <w:t xml:space="preserve"> consent from</w:t>
      </w:r>
      <w:r w:rsidR="009B1DCC">
        <w:t xml:space="preserve"> </w:t>
      </w:r>
      <w:r w:rsidR="009B1DCC" w:rsidRPr="009B1DCC">
        <w:t>parents</w:t>
      </w:r>
      <w:r>
        <w:t>/carers</w:t>
      </w:r>
      <w:r w:rsidR="009B1DCC" w:rsidRPr="009B1DCC">
        <w:t xml:space="preserve"> or</w:t>
      </w:r>
      <w:r>
        <w:t xml:space="preserve"> pupils</w:t>
      </w:r>
      <w:r w:rsidR="009B1DCC" w:rsidRPr="009B1DCC">
        <w:t xml:space="preserve"> for </w:t>
      </w:r>
      <w:r w:rsidR="00B26D6A">
        <w:t>spare</w:t>
      </w:r>
      <w:r w:rsidR="009B1DCC" w:rsidRPr="009B1DCC">
        <w:t xml:space="preserve"> adrenaline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 xml:space="preserve">However, in </w:t>
      </w:r>
      <w:proofErr w:type="gramStart"/>
      <w:r w:rsidRPr="009B1DCC">
        <w:t>an</w:t>
      </w:r>
      <w:r>
        <w:t xml:space="preserve"> </w:t>
      </w:r>
      <w:r w:rsidRPr="009B1DCC">
        <w:t>emergency situation</w:t>
      </w:r>
      <w:proofErr w:type="gramEnd"/>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0589F565" w14:textId="0E4B0D77" w:rsidR="00336404" w:rsidRDefault="00361B48" w:rsidP="00336404">
      <w:pPr>
        <w:pStyle w:val="Subhead2"/>
        <w:rPr>
          <w:lang w:val="en-GB"/>
        </w:rPr>
      </w:pPr>
      <w:r>
        <w:rPr>
          <w:lang w:val="en-GB"/>
        </w:rPr>
        <w:lastRenderedPageBreak/>
        <w:t>8</w:t>
      </w:r>
      <w:r w:rsidR="00336404">
        <w:rPr>
          <w:lang w:val="en-GB"/>
        </w:rPr>
        <w:t>.</w:t>
      </w:r>
      <w:r w:rsidR="009B1DCC">
        <w:rPr>
          <w:lang w:val="en-GB"/>
        </w:rPr>
        <w:t>5</w:t>
      </w:r>
      <w:r w:rsidR="00336404">
        <w:rPr>
          <w:lang w:val="en-GB"/>
        </w:rPr>
        <w:t xml:space="preserve"> Use of A</w:t>
      </w:r>
      <w:r w:rsidR="009B1DCC">
        <w:rPr>
          <w:lang w:val="en-GB"/>
        </w:rPr>
        <w:t>Ds</w:t>
      </w:r>
      <w:r w:rsidR="00336404">
        <w:rPr>
          <w:lang w:val="en-GB"/>
        </w:rPr>
        <w:t xml:space="preserve"> off school premises</w:t>
      </w:r>
    </w:p>
    <w:p w14:paraId="1897E2DC" w14:textId="32A6F589" w:rsidR="00336404" w:rsidRPr="006350D0" w:rsidRDefault="00336404" w:rsidP="00BE06A1">
      <w:pPr>
        <w:pStyle w:val="1bodycopy10pt"/>
        <w:rPr>
          <w:lang w:val="en-GB"/>
        </w:rPr>
      </w:pPr>
      <w:r w:rsidRPr="006350D0">
        <w:rPr>
          <w:lang w:val="en-GB"/>
        </w:rPr>
        <w:t xml:space="preserve">Pupils at risk of anaphylaxis who </w:t>
      </w:r>
      <w:proofErr w:type="gramStart"/>
      <w:r w:rsidRPr="006350D0">
        <w:rPr>
          <w:lang w:val="en-GB"/>
        </w:rPr>
        <w:t>are able to</w:t>
      </w:r>
      <w:proofErr w:type="gramEnd"/>
      <w:r w:rsidRPr="006350D0">
        <w:rPr>
          <w:lang w:val="en-GB"/>
        </w:rPr>
        <w:t xml:space="preserve"> administer their own </w:t>
      </w:r>
      <w:r w:rsidR="009B1DCC">
        <w:rPr>
          <w:lang w:val="en-GB"/>
        </w:rPr>
        <w:t>adrenaline</w:t>
      </w:r>
      <w:r w:rsidRPr="006350D0">
        <w:rPr>
          <w:lang w:val="en-GB"/>
        </w:rPr>
        <w:t xml:space="preserve"> should carry their own A</w:t>
      </w:r>
      <w:r w:rsidR="009B1DCC">
        <w:rPr>
          <w:lang w:val="en-GB"/>
        </w:rPr>
        <w:t xml:space="preserve">Ds </w:t>
      </w:r>
      <w:r w:rsidRPr="006350D0">
        <w:rPr>
          <w:lang w:val="en-GB"/>
        </w:rPr>
        <w:t>with them on school trips</w:t>
      </w:r>
      <w:r>
        <w:rPr>
          <w:lang w:val="en-GB"/>
        </w:rPr>
        <w:t xml:space="preserve"> and off-site events</w:t>
      </w:r>
    </w:p>
    <w:p w14:paraId="352E27D9" w14:textId="77777777" w:rsidR="00071B89" w:rsidRDefault="00071B89" w:rsidP="00BE06A1">
      <w:pPr>
        <w:pStyle w:val="4Bulletedcopyblue"/>
        <w:numPr>
          <w:ilvl w:val="0"/>
          <w:numId w:val="0"/>
        </w:numPr>
        <w:rPr>
          <w:lang w:val="en-GB"/>
        </w:rPr>
      </w:pPr>
    </w:p>
    <w:p w14:paraId="41FBBE10" w14:textId="61F83DD2" w:rsidR="00C504DD" w:rsidRDefault="00C504DD" w:rsidP="00C504DD">
      <w:pPr>
        <w:pStyle w:val="Heading1"/>
        <w:rPr>
          <w:lang w:eastAsia="en-GB"/>
        </w:rPr>
      </w:pPr>
      <w:bookmarkStart w:id="12" w:name="_Toc236981032"/>
      <w:r>
        <w:rPr>
          <w:lang w:eastAsia="en-GB"/>
        </w:rPr>
        <w:t>9. Serious incidents and ‘near misses’</w:t>
      </w:r>
      <w:bookmarkEnd w:id="12"/>
    </w:p>
    <w:p w14:paraId="072672CF" w14:textId="77777777"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22EBE6C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 xml:space="preserve">'near </w:t>
      </w:r>
      <w:proofErr w:type="spellStart"/>
      <w:r w:rsidRPr="0052621D">
        <w:rPr>
          <w:b/>
          <w:bCs/>
          <w:lang w:val="en-GB" w:eastAsia="en-GB"/>
        </w:rPr>
        <w:t>miss'</w:t>
      </w:r>
      <w:proofErr w:type="spellEnd"/>
      <w:r w:rsidRPr="006A1590">
        <w:rPr>
          <w:lang w:val="en-GB" w:eastAsia="en-GB"/>
        </w:rPr>
        <w:t xml:space="preserve"> is an event relating directly to a medical condition (including allergy) that did not result in harm but had the clear potential to do so</w:t>
      </w:r>
      <w:r w:rsidR="001D4225">
        <w:rPr>
          <w:lang w:val="en-GB" w:eastAsia="en-GB"/>
        </w:rPr>
        <w:t xml:space="preserve"> – f</w:t>
      </w:r>
      <w:r w:rsidRPr="006A1590">
        <w:rPr>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5F196CC1" w:rsidR="00C504DD" w:rsidRDefault="00C504DD" w:rsidP="00C504DD">
      <w:pPr>
        <w:pStyle w:val="1bodycopy10pt"/>
        <w:rPr>
          <w:lang w:val="en-GB" w:eastAsia="en-GB"/>
        </w:rPr>
      </w:pPr>
      <w:r>
        <w:rPr>
          <w:lang w:val="en-GB" w:eastAsia="en-GB"/>
        </w:rPr>
        <w:t>The school will record serious incidents and ‘near misses’ relating to allergy safety</w:t>
      </w:r>
      <w:r w:rsidR="00025C7D">
        <w:rPr>
          <w:lang w:val="en-GB" w:eastAsia="en-GB"/>
        </w:rPr>
        <w:t xml:space="preserve"> as soon as is feasible. The incident </w:t>
      </w:r>
      <w:r w:rsidR="0036207C">
        <w:rPr>
          <w:lang w:val="en-GB" w:eastAsia="en-GB"/>
        </w:rPr>
        <w:t xml:space="preserve">will </w:t>
      </w:r>
      <w:r w:rsidR="00025C7D">
        <w:rPr>
          <w:lang w:val="en-GB" w:eastAsia="en-GB"/>
        </w:rPr>
        <w:t>be recorded in the accident book,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7A58628C" w14:textId="362A6B8A" w:rsidR="00025C7D" w:rsidRDefault="00025C7D" w:rsidP="00025C7D">
      <w:pPr>
        <w:pStyle w:val="4Bulletedcopyblue"/>
        <w:rPr>
          <w:lang w:val="en-GB" w:eastAsia="en-GB"/>
        </w:rPr>
      </w:pPr>
      <w:r w:rsidRPr="00025C7D">
        <w:rPr>
          <w:lang w:val="en-GB" w:eastAsia="en-GB"/>
        </w:rPr>
        <w:t>How the incident concluded</w:t>
      </w:r>
    </w:p>
    <w:p w14:paraId="0E83D593" w14:textId="0A7F0A90" w:rsidR="00373227" w:rsidRDefault="00373227" w:rsidP="0052621D">
      <w:pPr>
        <w:pStyle w:val="1bodycopy"/>
        <w:rPr>
          <w:lang w:val="en-GB" w:eastAsia="en-GB"/>
        </w:rPr>
      </w:pPr>
      <w:r w:rsidRPr="00025C7D">
        <w:rPr>
          <w:lang w:val="en-GB" w:eastAsia="en-GB"/>
        </w:rPr>
        <w:t xml:space="preserve">The school will approach serious incidents and </w:t>
      </w:r>
      <w:r>
        <w:rPr>
          <w:lang w:val="en-GB" w:eastAsia="en-GB"/>
        </w:rPr>
        <w:t>‘</w:t>
      </w:r>
      <w:r w:rsidRPr="00025C7D">
        <w:rPr>
          <w:lang w:val="en-GB" w:eastAsia="en-GB"/>
        </w:rPr>
        <w:t>near misse</w:t>
      </w:r>
      <w:r>
        <w:rPr>
          <w:lang w:val="en-GB" w:eastAsia="en-GB"/>
        </w:rPr>
        <w:t>s’</w:t>
      </w:r>
      <w:r w:rsidRPr="00025C7D">
        <w:rPr>
          <w:lang w:val="en-GB" w:eastAsia="en-GB"/>
        </w:rPr>
        <w:t xml:space="preserve"> in a </w:t>
      </w:r>
      <w:r>
        <w:rPr>
          <w:lang w:val="en-GB" w:eastAsia="en-GB"/>
        </w:rPr>
        <w:t>‘</w:t>
      </w:r>
      <w:r w:rsidRPr="00025C7D">
        <w:rPr>
          <w:lang w:val="en-GB" w:eastAsia="en-GB"/>
        </w:rPr>
        <w:t>no blame</w:t>
      </w:r>
      <w:r>
        <w:rPr>
          <w:lang w:val="en-GB" w:eastAsia="en-GB"/>
        </w:rPr>
        <w:t xml:space="preserve">’ </w:t>
      </w:r>
      <w:r w:rsidRPr="00025C7D">
        <w:rPr>
          <w:lang w:val="en-GB" w:eastAsia="en-GB"/>
        </w:rPr>
        <w:t>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2E6F8677" w14:textId="385D9FE4" w:rsidR="006A1590" w:rsidRDefault="00C504DD" w:rsidP="00124397">
      <w:r w:rsidRPr="00D26CCD">
        <w:t>The parents</w:t>
      </w:r>
      <w:r w:rsidR="00124397">
        <w:t>/</w:t>
      </w:r>
      <w:r w:rsidRPr="00D26CCD">
        <w:t xml:space="preserve">carers of a </w:t>
      </w:r>
      <w:r>
        <w:t xml:space="preserve">pupil </w:t>
      </w:r>
      <w:r w:rsidRPr="00D26CCD">
        <w:t xml:space="preserve">aged up to </w:t>
      </w:r>
      <w:r w:rsidR="00346896">
        <w:t>16</w:t>
      </w:r>
      <w:r w:rsidRPr="00D26CCD">
        <w:t xml:space="preserve"> should be notified of the incident or </w:t>
      </w:r>
      <w:r w:rsidR="00124397">
        <w:t>‘</w:t>
      </w:r>
      <w:r w:rsidRPr="00D26CCD">
        <w:t xml:space="preserve">near </w:t>
      </w:r>
      <w:proofErr w:type="spellStart"/>
      <w:r w:rsidRPr="00D26CCD">
        <w:t>miss</w:t>
      </w:r>
      <w:r w:rsidR="00124397">
        <w:t>’</w:t>
      </w:r>
      <w:proofErr w:type="spellEnd"/>
      <w:r w:rsidR="00124397">
        <w:t xml:space="preserve"> </w:t>
      </w:r>
      <w:r w:rsidRPr="00D26CCD">
        <w:t>as soon as possible.</w:t>
      </w:r>
      <w:r w:rsidR="00025C7D">
        <w:t xml:space="preserve"> </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w:t>
      </w:r>
      <w:proofErr w:type="spellStart"/>
      <w:r w:rsidRPr="007D7FE4">
        <w:t>recognised</w:t>
      </w:r>
      <w:proofErr w:type="spellEnd"/>
      <w:r w:rsidRPr="007D7FE4">
        <w:t xml:space="preserve">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 xml:space="preserve">/carers </w:t>
      </w:r>
      <w:r w:rsidRPr="007D7FE4">
        <w:t>or others (</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0D10495A" w:rsidR="00124397" w:rsidRDefault="0043684F" w:rsidP="00124397">
      <w:r>
        <w:t xml:space="preserve">Staff will </w:t>
      </w:r>
      <w:r w:rsidR="00124397">
        <w:t>always share</w:t>
      </w:r>
      <w:r>
        <w:t xml:space="preserve"> the incident report</w:t>
      </w:r>
      <w:r w:rsidR="00124397">
        <w:t xml:space="preserve"> with</w:t>
      </w:r>
      <w:r w:rsidR="00E92812">
        <w:t xml:space="preserve"> Rachel Wheatley. </w:t>
      </w:r>
      <w:r w:rsidR="00124397">
        <w:t>The</w:t>
      </w:r>
      <w:r>
        <w:t xml:space="preserve"> allergy safety lead</w:t>
      </w:r>
      <w:r w:rsidR="00124397">
        <w:t xml:space="preserve"> </w:t>
      </w:r>
      <w:r w:rsidR="00124397" w:rsidRPr="00124397">
        <w:t>will</w:t>
      </w:r>
      <w:r w:rsidR="00124397">
        <w:t xml:space="preserve"> </w:t>
      </w:r>
      <w:r w:rsidR="00124397" w:rsidRPr="00124397">
        <w:t xml:space="preserve">consider whether the allergy safety arrangements in place were appropriate or if changes are needed to this policy and/or the pupil’s IHP. </w:t>
      </w:r>
      <w:r w:rsidR="00124397">
        <w:t xml:space="preserve">Any learning </w:t>
      </w:r>
      <w:r>
        <w:t>will</w:t>
      </w:r>
      <w:r w:rsidR="00124397">
        <w:t xml:space="preserve"> be shared appropriately with staff so they can act on them</w:t>
      </w:r>
      <w:r>
        <w:t xml:space="preserve"> and</w:t>
      </w:r>
      <w:r w:rsidR="00124397">
        <w:t xml:space="preserve"> reduc</w:t>
      </w:r>
      <w:r>
        <w:t>e</w:t>
      </w:r>
      <w:r w:rsidR="00124397">
        <w:t xml:space="preserve"> the chance of an incident reoccurring.</w:t>
      </w:r>
    </w:p>
    <w:p w14:paraId="1361338A" w14:textId="09007BE9" w:rsidR="00025C7D" w:rsidRDefault="001F5A95" w:rsidP="00025C7D">
      <w:r>
        <w:t xml:space="preserve">The school will </w:t>
      </w:r>
      <w:r w:rsidR="00025C7D">
        <w:t>also share the report with other agencies</w:t>
      </w:r>
      <w:r w:rsidR="00A474E5">
        <w:t xml:space="preserve"> in the following circumstances:</w:t>
      </w:r>
    </w:p>
    <w:p w14:paraId="47C43AA2" w14:textId="5B2A386F" w:rsidR="001E1438" w:rsidRPr="0052621D" w:rsidRDefault="001F5A95" w:rsidP="00E92812">
      <w:pPr>
        <w:pStyle w:val="4Bulletedcopyblue"/>
        <w:numPr>
          <w:ilvl w:val="0"/>
          <w:numId w:val="0"/>
        </w:numPr>
        <w:ind w:left="170" w:hanging="170"/>
        <w:rPr>
          <w:highlight w:val="yellow"/>
        </w:rPr>
      </w:pPr>
      <w:r w:rsidRPr="00E92812">
        <w:t>With</w:t>
      </w:r>
      <w:r>
        <w:t xml:space="preserve"> t</w:t>
      </w:r>
      <w:r w:rsidR="005125D1">
        <w:t xml:space="preserve">he </w:t>
      </w:r>
      <w:r w:rsidR="005125D1" w:rsidRPr="00E40EDB">
        <w:t>Health and Safety Executive (HSE)</w:t>
      </w:r>
      <w:r w:rsidR="005125D1">
        <w:t>: i</w:t>
      </w:r>
      <w:r w:rsidR="00A474E5">
        <w:t>ncidents</w:t>
      </w:r>
      <w:r w:rsidR="00025C7D">
        <w:t xml:space="preserve"> which ar</w:t>
      </w:r>
      <w:r w:rsidR="00E40EDB">
        <w:t>ise</w:t>
      </w:r>
      <w:r w:rsidR="005125D1">
        <w:t xml:space="preserve"> directly</w:t>
      </w:r>
      <w:r w:rsidR="00025C7D">
        <w:t xml:space="preserve"> </w:t>
      </w:r>
      <w:r w:rsidR="00E40EDB">
        <w:t xml:space="preserve">out of </w:t>
      </w:r>
      <w:r w:rsidR="005125D1">
        <w:t xml:space="preserve">the way the school carried out a work activity </w:t>
      </w:r>
      <w:r w:rsidR="00E40EDB">
        <w:t>which result</w:t>
      </w:r>
      <w:r w:rsidR="005125D1">
        <w:t>s</w:t>
      </w:r>
      <w:r w:rsidR="00E40EDB">
        <w:t xml:space="preserve"> in death or </w:t>
      </w:r>
      <w:r w:rsidR="005125D1">
        <w:t xml:space="preserve">immediate </w:t>
      </w:r>
      <w:proofErr w:type="spellStart"/>
      <w:r w:rsidR="005125D1">
        <w:t>hospitali</w:t>
      </w:r>
      <w:r w:rsidR="00E92812">
        <w:t>s</w:t>
      </w:r>
      <w:r w:rsidR="005125D1">
        <w:t>ation</w:t>
      </w:r>
      <w:proofErr w:type="spellEnd"/>
      <w:r w:rsidR="005125D1">
        <w:t xml:space="preserve">.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 xml:space="preserve">by a </w:t>
      </w:r>
      <w:r w:rsidR="00E40EDB" w:rsidRPr="00E92812">
        <w:t xml:space="preserve">member of staff. </w:t>
      </w:r>
      <w:r w:rsidR="00627702" w:rsidRPr="00E92812">
        <w:t>[</w:t>
      </w:r>
      <w:r w:rsidR="00E40EDB" w:rsidRPr="00E92812">
        <w:t>See</w:t>
      </w:r>
      <w:r w:rsidR="005125D1" w:rsidRPr="00E92812">
        <w:t xml:space="preserve"> </w:t>
      </w:r>
      <w:hyperlink r:id="rId19" w:history="1">
        <w:r w:rsidR="005125D1" w:rsidRPr="00E92812">
          <w:rPr>
            <w:rStyle w:val="Hyperlink"/>
          </w:rPr>
          <w:t>how to make a RIDDOR report</w:t>
        </w:r>
      </w:hyperlink>
      <w:r w:rsidR="00627702" w:rsidRPr="00E92812">
        <w:t>]</w:t>
      </w:r>
    </w:p>
    <w:p w14:paraId="035EAED6" w14:textId="1F3EC0D7" w:rsidR="001F5A95" w:rsidRDefault="001F5A95" w:rsidP="00E92812">
      <w:pPr>
        <w:pStyle w:val="4Bulletedcopyblue"/>
        <w:numPr>
          <w:ilvl w:val="0"/>
          <w:numId w:val="0"/>
        </w:numPr>
        <w:ind w:left="170"/>
      </w:pPr>
      <w:r>
        <w:t xml:space="preserve">To the local authority: any </w:t>
      </w:r>
      <w:r w:rsidRPr="00A474E5">
        <w:t>allergen-related food safety incidents</w:t>
      </w:r>
      <w:r>
        <w:t xml:space="preserve">. </w:t>
      </w:r>
      <w:r w:rsidR="00627702">
        <w:t>[</w:t>
      </w:r>
      <w:r w:rsidRPr="00E92812">
        <w:t xml:space="preserve">See </w:t>
      </w:r>
      <w:hyperlink r:id="rId20" w:history="1">
        <w:r w:rsidRPr="00E92812">
          <w:rPr>
            <w:rStyle w:val="Hyperlink"/>
          </w:rPr>
          <w:t>how to report a food safety issue</w:t>
        </w:r>
      </w:hyperlink>
      <w:r w:rsidR="00627702" w:rsidRPr="00E92812">
        <w:t>]</w:t>
      </w:r>
    </w:p>
    <w:p w14:paraId="7BC5660B" w14:textId="5964CBE7" w:rsidR="00A474E5" w:rsidRDefault="00A474E5" w:rsidP="0052621D">
      <w:pPr>
        <w:pStyle w:val="1bodycopy"/>
      </w:pPr>
      <w:proofErr w:type="gramStart"/>
      <w:r w:rsidRPr="00A474E5">
        <w:lastRenderedPageBreak/>
        <w:t>In the event that</w:t>
      </w:r>
      <w:proofErr w:type="gramEnd"/>
      <w:r w:rsidRPr="00A474E5">
        <w:t xml:space="preserve"> the incident or </w:t>
      </w:r>
      <w:r>
        <w:t>‘</w:t>
      </w:r>
      <w:r w:rsidRPr="00A474E5">
        <w:t xml:space="preserve">near </w:t>
      </w:r>
      <w:proofErr w:type="spellStart"/>
      <w:r w:rsidRPr="00A474E5">
        <w:t>miss</w:t>
      </w:r>
      <w:r>
        <w:t>’</w:t>
      </w:r>
      <w:proofErr w:type="spellEnd"/>
      <w:r w:rsidRPr="00A474E5">
        <w:t xml:space="preserve"> </w:t>
      </w:r>
      <w:r w:rsidR="001D23ED">
        <w:t xml:space="preserve">was </w:t>
      </w:r>
      <w:r w:rsidRPr="00A474E5">
        <w:t xml:space="preserve">related to the delivery of a care plan or action plan issued by a healthcare professional, the relevant healthcare professional </w:t>
      </w:r>
      <w:r w:rsidR="001E1438">
        <w:t>will</w:t>
      </w:r>
      <w:r w:rsidR="001E1438" w:rsidRPr="00A474E5">
        <w:t xml:space="preserve"> </w:t>
      </w:r>
      <w:r w:rsidRPr="00A474E5">
        <w:t>be notified</w:t>
      </w:r>
      <w:r w:rsidR="001F5A95">
        <w:t>.</w:t>
      </w:r>
    </w:p>
    <w:p w14:paraId="7FCC4EBF" w14:textId="2D3AA45D" w:rsidR="00071B89" w:rsidRDefault="00071B89" w:rsidP="0052621D">
      <w:pPr>
        <w:pStyle w:val="4Bulletedcopyblue"/>
        <w:numPr>
          <w:ilvl w:val="0"/>
          <w:numId w:val="0"/>
        </w:numPr>
      </w:pPr>
    </w:p>
    <w:p w14:paraId="3C1FA5AA" w14:textId="5843D73B" w:rsidR="00336404" w:rsidRDefault="00CA2A97" w:rsidP="00336404">
      <w:pPr>
        <w:pStyle w:val="Heading1"/>
      </w:pPr>
      <w:bookmarkStart w:id="13" w:name="_Toc236981033"/>
      <w:r>
        <w:t>10</w:t>
      </w:r>
      <w:r w:rsidR="00336404">
        <w:t xml:space="preserve">. </w:t>
      </w:r>
      <w:r w:rsidR="00CD0039">
        <w:t>Allergy awareness</w:t>
      </w:r>
      <w:bookmarkEnd w:id="13"/>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Default="00C56A81" w:rsidP="00C56A81">
      <w:pPr>
        <w:pStyle w:val="1bodycopy10pt"/>
      </w:pPr>
      <w:r>
        <w:t xml:space="preserve">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w:t>
      </w:r>
      <w:proofErr w:type="gramStart"/>
      <w:r>
        <w:t>role</w:t>
      </w:r>
      <w:proofErr w:type="gramEnd"/>
      <w:r>
        <w:t xml:space="preserve"> such as builders, electricians or other ad hoc maintenance personnel.</w:t>
      </w:r>
    </w:p>
    <w:p w14:paraId="5B1EE938" w14:textId="77777777" w:rsidR="00C56A81" w:rsidRDefault="00C56A81" w:rsidP="00C56A81">
      <w:pPr>
        <w:pStyle w:val="1bodycopy10pt"/>
      </w:pPr>
      <w:r>
        <w:t xml:space="preserve">The school has purchased </w:t>
      </w:r>
      <w:r w:rsidRPr="00777C27">
        <w:t xml:space="preserve">'training pens' from EpiPen and </w:t>
      </w:r>
      <w:proofErr w:type="spellStart"/>
      <w:r w:rsidRPr="00777C27">
        <w:t>Jext</w:t>
      </w:r>
      <w:proofErr w:type="spellEnd"/>
      <w:r w:rsidRPr="00777C27">
        <w:t xml:space="preserve"> so staff can </w:t>
      </w:r>
      <w:proofErr w:type="spellStart"/>
      <w:r w:rsidRPr="00777C27">
        <w:t>practise</w:t>
      </w:r>
      <w:proofErr w:type="spellEnd"/>
      <w:r w:rsidRPr="00777C27">
        <w:t xml:space="preserve"> safely and be familiar with the differences</w:t>
      </w:r>
      <w:r>
        <w:t>.</w:t>
      </w:r>
    </w:p>
    <w:p w14:paraId="4BE5F564" w14:textId="3FB08762" w:rsidR="00C56A81" w:rsidRDefault="00C56A81" w:rsidP="00C56A81">
      <w:pPr>
        <w:pStyle w:val="1bodycopy10pt"/>
      </w:pPr>
      <w:r>
        <w:t>The school will conduct allergy safety drills</w:t>
      </w:r>
      <w:r w:rsidR="00E92812">
        <w:t xml:space="preserve"> annually. </w:t>
      </w:r>
      <w:r>
        <w:t>This is a simulated case of anaphylaxis to test out how staff respond, without risk to any individual. The results of the drill will be recorded and used to inform the ongoing review of this policy.</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 xml:space="preserve">Have an awareness of </w:t>
      </w:r>
      <w:proofErr w:type="gramStart"/>
      <w:r w:rsidRPr="00C56A81">
        <w:t>allergy</w:t>
      </w:r>
      <w:proofErr w:type="gramEnd"/>
      <w:r w:rsidRPr="00C56A81">
        <w:t xml:space="preserve">, the risks it poses, how allergic reactions can occur and how to manage </w:t>
      </w:r>
      <w:proofErr w:type="gramStart"/>
      <w:r w:rsidRPr="00C56A81">
        <w:t>it</w:t>
      </w:r>
      <w:proofErr w:type="gramEnd"/>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 xml:space="preserve">Understand the difference between food </w:t>
      </w:r>
      <w:proofErr w:type="gramStart"/>
      <w:r w:rsidRPr="00C56A81">
        <w:t>allergy</w:t>
      </w:r>
      <w:proofErr w:type="gramEnd"/>
      <w:r w:rsidRPr="00C56A81">
        <w:t>, coeliac disease and food intolerance</w:t>
      </w:r>
    </w:p>
    <w:p w14:paraId="45771FBC" w14:textId="0F3EF4FF" w:rsidR="00C56A81" w:rsidRPr="00C56A81" w:rsidRDefault="00C56A81" w:rsidP="00C56A81">
      <w:pPr>
        <w:pStyle w:val="4Bulletedcopyblue"/>
      </w:pPr>
      <w:r w:rsidRPr="00C56A81">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t xml:space="preserve">Understand and can </w:t>
      </w:r>
      <w:proofErr w:type="spellStart"/>
      <w:r w:rsidRPr="00C56A81">
        <w:t>recognise</w:t>
      </w:r>
      <w:proofErr w:type="spellEnd"/>
      <w:r w:rsidRPr="00C56A81">
        <w:t xml:space="preserv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9"/>
        </w:numPr>
      </w:pPr>
      <w:r>
        <w:t>C</w:t>
      </w:r>
      <w:r w:rsidR="00C56A81" w:rsidRPr="00C56A81">
        <w:t>alling emergency services and informing parents</w:t>
      </w:r>
      <w:r>
        <w:t>/carers</w:t>
      </w:r>
    </w:p>
    <w:p w14:paraId="5C666914" w14:textId="02FE2405" w:rsidR="00C56A81" w:rsidRPr="00C56A81" w:rsidRDefault="0074748F" w:rsidP="0074748F">
      <w:pPr>
        <w:pStyle w:val="4Bulletedcopyblue"/>
        <w:numPr>
          <w:ilvl w:val="1"/>
          <w:numId w:val="9"/>
        </w:numPr>
      </w:pPr>
      <w:r>
        <w:t>H</w:t>
      </w:r>
      <w:r w:rsidR="00C56A81" w:rsidRPr="00C56A81">
        <w:t xml:space="preserve">ow to locate and administer emergency medication </w:t>
      </w:r>
    </w:p>
    <w:p w14:paraId="5FDA1974" w14:textId="4402DBBB" w:rsidR="00C56A81" w:rsidRPr="00C56A81" w:rsidRDefault="0074748F" w:rsidP="0074748F">
      <w:pPr>
        <w:pStyle w:val="4Bulletedcopyblue"/>
        <w:numPr>
          <w:ilvl w:val="1"/>
          <w:numId w:val="9"/>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w:t>
      </w:r>
      <w:proofErr w:type="gramStart"/>
      <w:r w:rsidRPr="00C56A81">
        <w:t>allergy</w:t>
      </w:r>
      <w:proofErr w:type="gramEnd"/>
      <w:r w:rsidRPr="00C56A81">
        <w:t xml:space="preserve">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t xml:space="preserve">Know how to check whether an individual is on the record of those with known </w:t>
      </w:r>
      <w:proofErr w:type="gramStart"/>
      <w:r w:rsidRPr="00C56A81">
        <w:t>allergy</w:t>
      </w:r>
      <w:proofErr w:type="gramEnd"/>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 xml:space="preserve">Understand their responsibilities in reducing the risk of individuals with known </w:t>
      </w:r>
      <w:proofErr w:type="gramStart"/>
      <w:r w:rsidRPr="00C56A81">
        <w:t>allergy</w:t>
      </w:r>
      <w:proofErr w:type="gramEnd"/>
      <w:r w:rsidRPr="00C56A81">
        <w:t xml:space="preserve"> </w:t>
      </w:r>
      <w:proofErr w:type="gramStart"/>
      <w:r w:rsidRPr="00C56A81">
        <w:t>coming into contact with</w:t>
      </w:r>
      <w:proofErr w:type="gramEnd"/>
      <w:r w:rsidRPr="00C56A81">
        <w:t xml:space="preserve"> their known allergens</w:t>
      </w:r>
    </w:p>
    <w:p w14:paraId="7BEF6CD9" w14:textId="1022FA54" w:rsidR="00C56A81" w:rsidRPr="00C56A81" w:rsidRDefault="00C56A81" w:rsidP="00C56A81">
      <w:pPr>
        <w:pStyle w:val="4Bulletedcopyblue"/>
      </w:pPr>
      <w:r w:rsidRPr="00C56A81">
        <w:t xml:space="preserve">Understand how to report an allergic reaction or case of anaphylaxis (whether an incident or a </w:t>
      </w:r>
      <w:r w:rsidR="0074748F">
        <w:t>‘</w:t>
      </w:r>
      <w:r w:rsidRPr="00C56A81">
        <w:t xml:space="preserve">near </w:t>
      </w:r>
      <w:proofErr w:type="spellStart"/>
      <w:r w:rsidRPr="00C56A81">
        <w:t>miss</w:t>
      </w:r>
      <w:r w:rsidR="0074748F">
        <w:t>’</w:t>
      </w:r>
      <w:proofErr w:type="spellEnd"/>
      <w:r w:rsidRPr="00C56A81">
        <w:t>)</w:t>
      </w:r>
    </w:p>
    <w:p w14:paraId="1674DED9" w14:textId="77777777" w:rsidR="00E92812" w:rsidRDefault="00E92812" w:rsidP="00CD0039">
      <w:pPr>
        <w:pStyle w:val="Subhead2"/>
        <w:rPr>
          <w:lang w:val="en-GB" w:eastAsia="en-GB"/>
        </w:rPr>
      </w:pPr>
    </w:p>
    <w:p w14:paraId="5CF7B431" w14:textId="7246854D" w:rsidR="00CD0039" w:rsidRDefault="00CD0039" w:rsidP="00CD0039">
      <w:pPr>
        <w:pStyle w:val="Subhead2"/>
        <w:rPr>
          <w:lang w:val="en-GB" w:eastAsia="en-GB"/>
        </w:rPr>
      </w:pPr>
      <w:r>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5B23D9E9" w14:textId="27DFDA9B" w:rsidR="00CD0039"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2EFCD841" w14:textId="77777777" w:rsidR="00071B89" w:rsidRPr="00CD0039" w:rsidRDefault="00071B89" w:rsidP="00CD0039">
      <w:pPr>
        <w:pStyle w:val="1bodycopy10pt"/>
        <w:rPr>
          <w:lang w:val="en-GB" w:eastAsia="en-GB"/>
        </w:rPr>
      </w:pPr>
    </w:p>
    <w:p w14:paraId="199DF8EF" w14:textId="2562A330" w:rsidR="00C504DD" w:rsidRDefault="00C504DD" w:rsidP="00C504DD">
      <w:pPr>
        <w:pStyle w:val="Heading1"/>
      </w:pPr>
      <w:bookmarkStart w:id="14" w:name="_Toc236981034"/>
      <w:r>
        <w:t>11. Wellbeing</w:t>
      </w:r>
      <w:bookmarkEnd w:id="14"/>
    </w:p>
    <w:p w14:paraId="5C6396FB" w14:textId="77777777" w:rsidR="00C504DD" w:rsidRPr="00CA2A97" w:rsidRDefault="00C504DD" w:rsidP="00C504DD">
      <w:pPr>
        <w:pStyle w:val="1bodycopy10pt"/>
        <w:rPr>
          <w:lang w:val="en-GB"/>
        </w:rPr>
      </w:pPr>
      <w:r w:rsidRPr="00E92812">
        <w:rPr>
          <w:lang w:val="en-GB"/>
        </w:rPr>
        <w:t>Pupils with allergies can experience bullying and may also suffer from anxiety and depression relating to their allergy. Consider what procedures you can put in place to support their mental health and wellbeing, in line with your school’s behaviour policy and any other measures you have in place to prevent bullying.</w:t>
      </w:r>
    </w:p>
    <w:p w14:paraId="73A3F0D3" w14:textId="77777777" w:rsidR="00C504DD" w:rsidRPr="00CA2A97" w:rsidRDefault="00C504DD" w:rsidP="00C504DD">
      <w:pPr>
        <w:pStyle w:val="1bodycopy10pt"/>
        <w:rPr>
          <w:lang w:val="en-GB"/>
        </w:rPr>
      </w:pPr>
      <w:r w:rsidRPr="00CA2A97">
        <w:rPr>
          <w:lang w:val="en-GB"/>
        </w:rPr>
        <w:t>Pupils with allergies will have additional support through:</w:t>
      </w:r>
    </w:p>
    <w:p w14:paraId="735AC017" w14:textId="3FFCD6E7" w:rsidR="00C504DD" w:rsidRPr="00CA2A97" w:rsidRDefault="00C504DD" w:rsidP="00C504DD">
      <w:pPr>
        <w:pStyle w:val="4Bulletedcopyblue"/>
        <w:rPr>
          <w:lang w:val="en-GB"/>
        </w:rPr>
      </w:pPr>
      <w:r w:rsidRPr="00CA2A97">
        <w:rPr>
          <w:lang w:val="en-GB"/>
        </w:rPr>
        <w:t>Pastoral care</w:t>
      </w:r>
    </w:p>
    <w:p w14:paraId="7B8832DB" w14:textId="78403474" w:rsidR="00C504DD" w:rsidRDefault="00C504DD" w:rsidP="00C504DD">
      <w:pPr>
        <w:pStyle w:val="4Bulletedcopyblue"/>
        <w:rPr>
          <w:lang w:val="en-GB"/>
        </w:rPr>
      </w:pPr>
      <w:r w:rsidRPr="00CA2A97">
        <w:rPr>
          <w:lang w:val="en-GB"/>
        </w:rPr>
        <w:t xml:space="preserve">Regular check-ins with their </w:t>
      </w:r>
      <w:r w:rsidR="00E92812">
        <w:rPr>
          <w:lang w:val="en-GB"/>
        </w:rPr>
        <w:t>trusted adult in school.</w:t>
      </w:r>
    </w:p>
    <w:p w14:paraId="60ABB30F" w14:textId="399EBE1F" w:rsidR="00694500" w:rsidRDefault="00C504DD" w:rsidP="00694500">
      <w:pPr>
        <w:pStyle w:val="4Bulletedcopyblue"/>
      </w:pPr>
      <w:r w:rsidRPr="00A45B6A">
        <w:t xml:space="preserve">Reassurance that steps are being taken to </w:t>
      </w:r>
      <w:proofErr w:type="spellStart"/>
      <w:r w:rsidRPr="00A45B6A">
        <w:t>minimise</w:t>
      </w:r>
      <w:proofErr w:type="spellEnd"/>
      <w:r w:rsidRPr="00A45B6A">
        <w:t xml:space="preserve"> the risks of exposure to </w:t>
      </w:r>
      <w:proofErr w:type="gramStart"/>
      <w:r w:rsidRPr="00A45B6A">
        <w:t>allergen</w:t>
      </w:r>
      <w:proofErr w:type="gramEnd"/>
      <w:r w:rsidRPr="00A45B6A">
        <w:t xml:space="preserve"> and that robust measures are in place in the event of anaphylaxis</w:t>
      </w:r>
    </w:p>
    <w:p w14:paraId="2A0E29FE" w14:textId="0B508CEB" w:rsidR="00694500" w:rsidRDefault="00694500" w:rsidP="00694500">
      <w:pPr>
        <w:pStyle w:val="4Bulletedcopyblue"/>
        <w:numPr>
          <w:ilvl w:val="0"/>
          <w:numId w:val="0"/>
        </w:numPr>
        <w:ind w:left="170" w:hanging="170"/>
      </w:pPr>
      <w:r>
        <w:t>The school will respond to any instance of bullying in line with its behavior policy.</w:t>
      </w:r>
    </w:p>
    <w:p w14:paraId="3EABCEF1" w14:textId="1D9F3713" w:rsidR="00694500" w:rsidRPr="00A45B6A" w:rsidRDefault="00694500" w:rsidP="0052621D">
      <w:pPr>
        <w:pStyle w:val="Subhead2"/>
      </w:pPr>
      <w:r>
        <w:t xml:space="preserve">11.1 Wellbeing support following an incident or ‘near </w:t>
      </w:r>
      <w:proofErr w:type="spellStart"/>
      <w:r>
        <w:t>miss’</w:t>
      </w:r>
      <w:proofErr w:type="spellEnd"/>
    </w:p>
    <w:p w14:paraId="02AD7AF8" w14:textId="5411C7E9" w:rsidR="00C504DD" w:rsidRDefault="00C504DD" w:rsidP="00C504DD">
      <w:pPr>
        <w:rPr>
          <w:rFonts w:ascii="Times New Roman" w:eastAsia="Times New Roman" w:hAnsi="Times New Roman"/>
        </w:rPr>
      </w:pPr>
      <w:r w:rsidRPr="008741AE">
        <w:t xml:space="preserve">The school </w:t>
      </w:r>
      <w:proofErr w:type="spellStart"/>
      <w:r w:rsidRPr="008741AE">
        <w:t>recogni</w:t>
      </w:r>
      <w:r w:rsidR="006A7A15">
        <w:t>s</w:t>
      </w:r>
      <w:r w:rsidRPr="008741AE">
        <w:t>es</w:t>
      </w:r>
      <w:proofErr w:type="spellEnd"/>
      <w:r w:rsidRPr="008741AE">
        <w:t xml:space="preserve"> that an incident or a </w:t>
      </w:r>
      <w:r w:rsidR="0074748F">
        <w:t>‘</w:t>
      </w:r>
      <w:r w:rsidRPr="008741AE">
        <w:t xml:space="preserve">near </w:t>
      </w:r>
      <w:proofErr w:type="spellStart"/>
      <w:r w:rsidRPr="008741AE">
        <w:t>miss</w:t>
      </w:r>
      <w:r w:rsidR="0074748F">
        <w:t>’</w:t>
      </w:r>
      <w:proofErr w:type="spellEnd"/>
      <w:r w:rsidRPr="008741AE">
        <w:t xml:space="preserve"> is a serious event with a potential impact not only on the pupil but their family, those involved in responding. and any witnesses. The school will </w:t>
      </w:r>
      <w:r w:rsidR="00694500">
        <w:t xml:space="preserve">provide support </w:t>
      </w:r>
      <w:proofErr w:type="gramStart"/>
      <w:r w:rsidR="00694500">
        <w:t>to</w:t>
      </w:r>
      <w:proofErr w:type="gramEnd"/>
      <w:r w:rsidR="00694500">
        <w:t xml:space="preserve">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near miss</w:t>
      </w:r>
      <w:r w:rsidR="0074748F">
        <w:t>’</w:t>
      </w:r>
      <w:r w:rsidRPr="008741AE">
        <w:t>.</w:t>
      </w:r>
    </w:p>
    <w:p w14:paraId="40FB8268" w14:textId="70566B37" w:rsidR="00694500" w:rsidRDefault="00694500" w:rsidP="00C504DD">
      <w:pPr>
        <w:pStyle w:val="1bodycopy"/>
      </w:pPr>
      <w:r>
        <w:t xml:space="preserve">See section 9 of the policy for more </w:t>
      </w:r>
      <w:proofErr w:type="gramStart"/>
      <w:r>
        <w:t>detail</w:t>
      </w:r>
      <w:proofErr w:type="gramEnd"/>
      <w:r>
        <w:t xml:space="preserve"> on incidents and ‘near </w:t>
      </w:r>
      <w:proofErr w:type="gramStart"/>
      <w:r>
        <w:t>misses’</w:t>
      </w:r>
      <w:proofErr w:type="gramEnd"/>
      <w:r>
        <w:t>.</w:t>
      </w:r>
    </w:p>
    <w:p w14:paraId="0B0A731C" w14:textId="77777777" w:rsidR="00071B89" w:rsidRPr="00C504DD" w:rsidRDefault="00071B89" w:rsidP="00C504DD">
      <w:pPr>
        <w:pStyle w:val="1bodycopy"/>
        <w:rPr>
          <w:lang w:val="en-GB"/>
        </w:rPr>
      </w:pPr>
    </w:p>
    <w:p w14:paraId="5858F1AB" w14:textId="39E732CC" w:rsidR="00CD0039" w:rsidRDefault="00CD0039" w:rsidP="00CD0039">
      <w:pPr>
        <w:pStyle w:val="Heading1"/>
        <w:rPr>
          <w:lang w:eastAsia="en-GB"/>
        </w:rPr>
      </w:pPr>
      <w:bookmarkStart w:id="15" w:name="_Toc236981035"/>
      <w:r>
        <w:rPr>
          <w:lang w:eastAsia="en-GB"/>
        </w:rPr>
        <w:t>12. Information sharing</w:t>
      </w:r>
      <w:bookmarkEnd w:id="15"/>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Default="00CD0039" w:rsidP="00CD0039">
      <w:pPr>
        <w:pStyle w:val="Heading1"/>
        <w:rPr>
          <w:rFonts w:eastAsia="Arial"/>
          <w:szCs w:val="28"/>
        </w:rPr>
      </w:pPr>
      <w:bookmarkStart w:id="16" w:name="_Toc494124448"/>
      <w:bookmarkStart w:id="17" w:name="_Toc107843977"/>
      <w:bookmarkStart w:id="18" w:name="_Toc207704760"/>
      <w:bookmarkStart w:id="19" w:name="_Toc210306356"/>
      <w:bookmarkStart w:id="20" w:name="_Toc236981036"/>
      <w:r w:rsidRPr="00CD0039">
        <w:rPr>
          <w:rFonts w:eastAsia="Arial"/>
          <w:szCs w:val="28"/>
        </w:rPr>
        <w:t>1</w:t>
      </w:r>
      <w:r>
        <w:rPr>
          <w:rFonts w:eastAsia="Arial"/>
          <w:szCs w:val="28"/>
        </w:rPr>
        <w:t>3</w:t>
      </w:r>
      <w:r w:rsidRPr="00CD0039">
        <w:rPr>
          <w:rFonts w:eastAsia="Arial"/>
          <w:szCs w:val="28"/>
        </w:rPr>
        <w:t>. Monitoring arrangements</w:t>
      </w:r>
      <w:bookmarkEnd w:id="16"/>
      <w:bookmarkEnd w:id="17"/>
      <w:bookmarkEnd w:id="18"/>
      <w:bookmarkEnd w:id="19"/>
      <w:bookmarkEnd w:id="20"/>
    </w:p>
    <w:p w14:paraId="1E6183ED" w14:textId="0B75CD56"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lead</w:t>
      </w:r>
      <w:r>
        <w:rPr>
          <w:lang w:val="en-GB"/>
        </w:rPr>
        <w:t>.</w:t>
      </w:r>
    </w:p>
    <w:p w14:paraId="358A0BAA" w14:textId="17705E4E" w:rsidR="00CD0039" w:rsidRDefault="00CD0039" w:rsidP="00CD0039">
      <w:r>
        <w:t xml:space="preserve">It will be reviewed and approved annually by the </w:t>
      </w:r>
      <w:r w:rsidR="004B07E6">
        <w:t>allergy safety lead</w:t>
      </w:r>
      <w:r>
        <w:t xml:space="preserve">, or more frequently if a serious incident or </w:t>
      </w:r>
      <w:r w:rsidR="0074748F">
        <w:t>‘</w:t>
      </w:r>
      <w:r>
        <w:t xml:space="preserve">near </w:t>
      </w:r>
      <w:proofErr w:type="spellStart"/>
      <w:r>
        <w:t>miss</w:t>
      </w:r>
      <w:r w:rsidR="0074748F">
        <w:t>’</w:t>
      </w:r>
      <w:proofErr w:type="spellEnd"/>
      <w:r>
        <w:t xml:space="preserve"> identifies an area for improvement.</w:t>
      </w:r>
    </w:p>
    <w:p w14:paraId="417C7446" w14:textId="77777777" w:rsidR="00071B89" w:rsidRPr="00CD0039" w:rsidRDefault="00071B89" w:rsidP="00CD0039"/>
    <w:p w14:paraId="5B45E341" w14:textId="1E816BC6" w:rsidR="00336404" w:rsidRDefault="00361B48" w:rsidP="00336404">
      <w:pPr>
        <w:pStyle w:val="Heading1"/>
        <w:rPr>
          <w:lang w:eastAsia="en-GB"/>
        </w:rPr>
      </w:pPr>
      <w:bookmarkStart w:id="21" w:name="_Toc236981037"/>
      <w:r>
        <w:t>1</w:t>
      </w:r>
      <w:r w:rsidR="00CD0039">
        <w:t>4</w:t>
      </w:r>
      <w:r w:rsidR="00336404">
        <w:t>. Links to other policies</w:t>
      </w:r>
      <w:bookmarkEnd w:id="21"/>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46EFC640" w14:textId="268AD3AF" w:rsidR="005C2D73" w:rsidRDefault="005C2D73" w:rsidP="00336404">
      <w:pPr>
        <w:pStyle w:val="4Bulletedcopyblue"/>
      </w:pPr>
      <w:r>
        <w:t>Data protection policy</w:t>
      </w:r>
    </w:p>
    <w:p w14:paraId="4862C102" w14:textId="5229496A" w:rsidR="00124397" w:rsidRPr="00B350BA" w:rsidRDefault="00124397" w:rsidP="00336404">
      <w:pPr>
        <w:pStyle w:val="4Bulletedcopyblue"/>
      </w:pPr>
      <w:proofErr w:type="spellStart"/>
      <w:r>
        <w:t>Behavio</w:t>
      </w:r>
      <w:r w:rsidR="00E92812">
        <w:t>u</w:t>
      </w:r>
      <w:r>
        <w:t>r</w:t>
      </w:r>
      <w:proofErr w:type="spellEnd"/>
      <w:r>
        <w:t xml:space="preserve"> policy</w:t>
      </w:r>
    </w:p>
    <w:p w14:paraId="39F1CB97" w14:textId="77777777" w:rsidR="000515B5" w:rsidRDefault="000515B5"/>
    <w:sectPr w:rsidR="000515B5">
      <w:headerReference w:type="even" r:id="rId21"/>
      <w:headerReference w:type="default" r:id="rId22"/>
      <w:footerReference w:type="even" r:id="rId23"/>
      <w:footerReference w:type="default" r:id="rId24"/>
      <w:headerReference w:type="first" r:id="rId25"/>
      <w:footerReference w:type="first" r:id="rId2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97622" w14:textId="77777777" w:rsidR="00C33EED" w:rsidRDefault="00C33EED">
      <w:pPr>
        <w:spacing w:after="0"/>
      </w:pPr>
      <w:r>
        <w:separator/>
      </w:r>
    </w:p>
  </w:endnote>
  <w:endnote w:type="continuationSeparator" w:id="0">
    <w:p w14:paraId="6B509870" w14:textId="77777777" w:rsidR="00C33EED" w:rsidRDefault="00C33EE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5EA9E" w14:textId="77777777" w:rsidR="00A62DF1" w:rsidRDefault="00A62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2A98E5FF" w14:textId="77777777">
      <w:tc>
        <w:tcPr>
          <w:tcW w:w="6379" w:type="dxa"/>
        </w:tcPr>
        <w:p w14:paraId="320ED6C4" w14:textId="77777777" w:rsidR="00A62DF1" w:rsidRPr="00A62B49" w:rsidRDefault="00A62DF1">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color w:val="7C7C7C"/>
              </w:rPr>
              <w:t>thekeysupport.com</w:t>
            </w:r>
          </w:hyperlink>
          <w:r>
            <w:rPr>
              <w:rStyle w:val="Hyperlink"/>
              <w:color w:val="7C7C7C"/>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color w:val="7C7C7C"/>
              </w:rPr>
              <w:t>thekeysupport.com/terms</w:t>
            </w:r>
          </w:hyperlink>
        </w:p>
      </w:tc>
      <w:tc>
        <w:tcPr>
          <w:tcW w:w="3402" w:type="dxa"/>
        </w:tcPr>
        <w:p w14:paraId="7E51FE62"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28505" w14:textId="77777777" w:rsidR="00C33EED" w:rsidRDefault="00C33EED">
      <w:pPr>
        <w:spacing w:after="0"/>
      </w:pPr>
      <w:r>
        <w:separator/>
      </w:r>
    </w:p>
  </w:footnote>
  <w:footnote w:type="continuationSeparator" w:id="0">
    <w:p w14:paraId="7A8FA78E" w14:textId="77777777" w:rsidR="00C33EED" w:rsidRDefault="00C33EE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C33EED">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pt;height:30.15pt" o:bullet="t">
        <v:imagedata r:id="rId1" o:title="Tick"/>
      </v:shape>
    </w:pict>
  </w:numPicBullet>
  <w:numPicBullet w:numPicBulletId="1">
    <w:pict>
      <v:shape id="_x0000_i1026" type="#_x0000_t75" style="width:30.15pt;height:30.15pt" o:bullet="t">
        <v:imagedata r:id="rId2" o:title="Cross"/>
      </v:shape>
    </w:pict>
  </w:numPicBullet>
  <w:numPicBullet w:numPicBulletId="2">
    <w:pict>
      <v:shape id="_x0000_i1027" type="#_x0000_t75" style="width:567.05pt;height:903.65pt" o:bullet="t">
        <v:imagedata r:id="rId3" o:title="Blue Pointer-01-01"/>
      </v:shape>
    </w:pict>
  </w:numPicBullet>
  <w:numPicBullet w:numPicBulletId="3">
    <w:pict>
      <v:shape id="_x0000_i1028" type="#_x0000_t75" style="width:209.3pt;height:331.55pt" o:bullet="t">
        <v:imagedata r:id="rId4" o:title="TK_LOGO_POINTER_RGB_bullet_blue"/>
      </v:shape>
    </w:pict>
  </w:numPicBullet>
  <w:numPicBullet w:numPicBulletId="4">
    <w:pict>
      <v:shape id="_x0000_i1029" type="#_x0000_t75" style="width:6.7pt;height:10.6pt" o:bullet="t">
        <v:imagedata r:id="rId5" o:title=""/>
      </v:shape>
    </w:pict>
  </w:numPicBullet>
  <w:numPicBullet w:numPicBulletId="5">
    <w:pict>
      <v:shape id="_x0000_i1030" type="#_x0000_t75" style="width:6.7pt;height:10.6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481032B"/>
    <w:multiLevelType w:val="hybridMultilevel"/>
    <w:tmpl w:val="97C020A4"/>
    <w:lvl w:ilvl="0" w:tplc="99CE0538">
      <w:start w:val="8"/>
      <w:numFmt w:val="bullet"/>
      <w:lvlText w:val="-"/>
      <w:lvlJc w:val="left"/>
      <w:pPr>
        <w:ind w:left="530" w:hanging="360"/>
      </w:pPr>
      <w:rPr>
        <w:rFonts w:ascii="Arial" w:eastAsia="MS Mincho" w:hAnsi="Arial" w:cs="Aria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8"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9"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6376B"/>
    <w:multiLevelType w:val="hybridMultilevel"/>
    <w:tmpl w:val="66D0B2E0"/>
    <w:lvl w:ilvl="0" w:tplc="99CE0538">
      <w:start w:val="8"/>
      <w:numFmt w:val="bullet"/>
      <w:lvlText w:val="-"/>
      <w:lvlJc w:val="left"/>
      <w:pPr>
        <w:ind w:left="53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22"/>
  </w:num>
  <w:num w:numId="2" w16cid:durableId="1821455661">
    <w:abstractNumId w:val="9"/>
  </w:num>
  <w:num w:numId="3" w16cid:durableId="1229997852">
    <w:abstractNumId w:val="17"/>
  </w:num>
  <w:num w:numId="4" w16cid:durableId="1062558135">
    <w:abstractNumId w:val="23"/>
  </w:num>
  <w:num w:numId="5" w16cid:durableId="2075350846">
    <w:abstractNumId w:val="6"/>
  </w:num>
  <w:num w:numId="6" w16cid:durableId="832915156">
    <w:abstractNumId w:val="12"/>
  </w:num>
  <w:num w:numId="7" w16cid:durableId="129061649">
    <w:abstractNumId w:val="8"/>
  </w:num>
  <w:num w:numId="8" w16cid:durableId="2109151062">
    <w:abstractNumId w:val="11"/>
  </w:num>
  <w:num w:numId="9" w16cid:durableId="2104183131">
    <w:abstractNumId w:val="25"/>
  </w:num>
  <w:num w:numId="10" w16cid:durableId="2019846060">
    <w:abstractNumId w:val="16"/>
  </w:num>
  <w:num w:numId="11" w16cid:durableId="104466064">
    <w:abstractNumId w:val="19"/>
  </w:num>
  <w:num w:numId="12" w16cid:durableId="1777627725">
    <w:abstractNumId w:val="24"/>
  </w:num>
  <w:num w:numId="13" w16cid:durableId="1196583178">
    <w:abstractNumId w:val="21"/>
  </w:num>
  <w:num w:numId="14" w16cid:durableId="1708799587">
    <w:abstractNumId w:val="15"/>
  </w:num>
  <w:num w:numId="15" w16cid:durableId="1022125010">
    <w:abstractNumId w:val="10"/>
  </w:num>
  <w:num w:numId="16" w16cid:durableId="942222294">
    <w:abstractNumId w:val="14"/>
  </w:num>
  <w:num w:numId="17" w16cid:durableId="1540506585">
    <w:abstractNumId w:val="1"/>
  </w:num>
  <w:num w:numId="18" w16cid:durableId="311369148">
    <w:abstractNumId w:val="13"/>
  </w:num>
  <w:num w:numId="19" w16cid:durableId="507868343">
    <w:abstractNumId w:val="20"/>
  </w:num>
  <w:num w:numId="20" w16cid:durableId="1979799634">
    <w:abstractNumId w:val="0"/>
  </w:num>
  <w:num w:numId="21" w16cid:durableId="1702585348">
    <w:abstractNumId w:val="2"/>
  </w:num>
  <w:num w:numId="22" w16cid:durableId="1116169657">
    <w:abstractNumId w:val="3"/>
  </w:num>
  <w:num w:numId="23" w16cid:durableId="743525744">
    <w:abstractNumId w:val="4"/>
  </w:num>
  <w:num w:numId="24" w16cid:durableId="1267034180">
    <w:abstractNumId w:val="5"/>
  </w:num>
  <w:num w:numId="25" w16cid:durableId="2066830726">
    <w:abstractNumId w:val="7"/>
  </w:num>
  <w:num w:numId="26" w16cid:durableId="6812029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2741"/>
    <w:rsid w:val="00025C7D"/>
    <w:rsid w:val="000469F5"/>
    <w:rsid w:val="000515B5"/>
    <w:rsid w:val="00062661"/>
    <w:rsid w:val="00067BAA"/>
    <w:rsid w:val="00071B89"/>
    <w:rsid w:val="00072702"/>
    <w:rsid w:val="00073CB5"/>
    <w:rsid w:val="0007730C"/>
    <w:rsid w:val="00093B87"/>
    <w:rsid w:val="000A7C5A"/>
    <w:rsid w:val="000D0F4E"/>
    <w:rsid w:val="000D48B7"/>
    <w:rsid w:val="000E5D7D"/>
    <w:rsid w:val="00124397"/>
    <w:rsid w:val="00136F7F"/>
    <w:rsid w:val="00195BF8"/>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70E53"/>
    <w:rsid w:val="002839EC"/>
    <w:rsid w:val="002A05CA"/>
    <w:rsid w:val="002D10DC"/>
    <w:rsid w:val="002D11CE"/>
    <w:rsid w:val="002E7B1F"/>
    <w:rsid w:val="002F1568"/>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424455"/>
    <w:rsid w:val="0043684F"/>
    <w:rsid w:val="00446767"/>
    <w:rsid w:val="00446AD0"/>
    <w:rsid w:val="00456E05"/>
    <w:rsid w:val="00461C0B"/>
    <w:rsid w:val="00481454"/>
    <w:rsid w:val="00485CE4"/>
    <w:rsid w:val="004A6B8D"/>
    <w:rsid w:val="004B07E6"/>
    <w:rsid w:val="004C251F"/>
    <w:rsid w:val="004D78FA"/>
    <w:rsid w:val="004E232D"/>
    <w:rsid w:val="00502EEE"/>
    <w:rsid w:val="005125D1"/>
    <w:rsid w:val="00522892"/>
    <w:rsid w:val="0052621D"/>
    <w:rsid w:val="0055041C"/>
    <w:rsid w:val="00583356"/>
    <w:rsid w:val="005C2D73"/>
    <w:rsid w:val="005D5CD7"/>
    <w:rsid w:val="005D7A6B"/>
    <w:rsid w:val="00611616"/>
    <w:rsid w:val="00611FAD"/>
    <w:rsid w:val="0061463A"/>
    <w:rsid w:val="00627702"/>
    <w:rsid w:val="00670EFC"/>
    <w:rsid w:val="00681077"/>
    <w:rsid w:val="00694500"/>
    <w:rsid w:val="006A1590"/>
    <w:rsid w:val="006A7A15"/>
    <w:rsid w:val="006B0B2D"/>
    <w:rsid w:val="006F19FC"/>
    <w:rsid w:val="00734052"/>
    <w:rsid w:val="0074748F"/>
    <w:rsid w:val="00777C27"/>
    <w:rsid w:val="00784C7E"/>
    <w:rsid w:val="007C00B4"/>
    <w:rsid w:val="007E4D9F"/>
    <w:rsid w:val="007E4F25"/>
    <w:rsid w:val="007E4F7F"/>
    <w:rsid w:val="008219C9"/>
    <w:rsid w:val="0082564B"/>
    <w:rsid w:val="008630A7"/>
    <w:rsid w:val="0088176E"/>
    <w:rsid w:val="00892631"/>
    <w:rsid w:val="00892FEC"/>
    <w:rsid w:val="008A48FD"/>
    <w:rsid w:val="008D53CF"/>
    <w:rsid w:val="008E2D74"/>
    <w:rsid w:val="008E51C9"/>
    <w:rsid w:val="008E5BE2"/>
    <w:rsid w:val="008E6DC1"/>
    <w:rsid w:val="008F6696"/>
    <w:rsid w:val="00915493"/>
    <w:rsid w:val="00923F13"/>
    <w:rsid w:val="00945BE3"/>
    <w:rsid w:val="009600C1"/>
    <w:rsid w:val="009753EC"/>
    <w:rsid w:val="00994ABA"/>
    <w:rsid w:val="009A2D16"/>
    <w:rsid w:val="009A6576"/>
    <w:rsid w:val="009B1DCC"/>
    <w:rsid w:val="009D3505"/>
    <w:rsid w:val="00A02F50"/>
    <w:rsid w:val="00A15131"/>
    <w:rsid w:val="00A27291"/>
    <w:rsid w:val="00A474E5"/>
    <w:rsid w:val="00A5078C"/>
    <w:rsid w:val="00A62DF1"/>
    <w:rsid w:val="00A72F90"/>
    <w:rsid w:val="00A86EA3"/>
    <w:rsid w:val="00AA09B3"/>
    <w:rsid w:val="00AA1FCF"/>
    <w:rsid w:val="00AA70FB"/>
    <w:rsid w:val="00AB1A8B"/>
    <w:rsid w:val="00AB4292"/>
    <w:rsid w:val="00AD2CB0"/>
    <w:rsid w:val="00AE1490"/>
    <w:rsid w:val="00B10369"/>
    <w:rsid w:val="00B11446"/>
    <w:rsid w:val="00B13394"/>
    <w:rsid w:val="00B24822"/>
    <w:rsid w:val="00B26D6A"/>
    <w:rsid w:val="00B276D8"/>
    <w:rsid w:val="00B736F5"/>
    <w:rsid w:val="00B967CF"/>
    <w:rsid w:val="00BC1240"/>
    <w:rsid w:val="00BE06A1"/>
    <w:rsid w:val="00BF2C55"/>
    <w:rsid w:val="00C123A2"/>
    <w:rsid w:val="00C142D2"/>
    <w:rsid w:val="00C21C6B"/>
    <w:rsid w:val="00C33EED"/>
    <w:rsid w:val="00C504DD"/>
    <w:rsid w:val="00C56A81"/>
    <w:rsid w:val="00C57A47"/>
    <w:rsid w:val="00C73E5B"/>
    <w:rsid w:val="00C94900"/>
    <w:rsid w:val="00CA0515"/>
    <w:rsid w:val="00CA2A97"/>
    <w:rsid w:val="00CA617B"/>
    <w:rsid w:val="00CA619B"/>
    <w:rsid w:val="00CB09B7"/>
    <w:rsid w:val="00CB0B62"/>
    <w:rsid w:val="00CC1513"/>
    <w:rsid w:val="00CD0039"/>
    <w:rsid w:val="00D169F3"/>
    <w:rsid w:val="00D23D7E"/>
    <w:rsid w:val="00D55937"/>
    <w:rsid w:val="00D65926"/>
    <w:rsid w:val="00D65DDD"/>
    <w:rsid w:val="00D95777"/>
    <w:rsid w:val="00DA2719"/>
    <w:rsid w:val="00DA5638"/>
    <w:rsid w:val="00DA6C35"/>
    <w:rsid w:val="00DC1A6F"/>
    <w:rsid w:val="00DC4246"/>
    <w:rsid w:val="00DD418A"/>
    <w:rsid w:val="00DD6617"/>
    <w:rsid w:val="00DD7A9D"/>
    <w:rsid w:val="00DF0BB8"/>
    <w:rsid w:val="00DF0FAF"/>
    <w:rsid w:val="00DF60C2"/>
    <w:rsid w:val="00E068EA"/>
    <w:rsid w:val="00E40EDB"/>
    <w:rsid w:val="00E60A0A"/>
    <w:rsid w:val="00E63B13"/>
    <w:rsid w:val="00E6562F"/>
    <w:rsid w:val="00E66B8B"/>
    <w:rsid w:val="00E73065"/>
    <w:rsid w:val="00E92812"/>
    <w:rsid w:val="00EA1937"/>
    <w:rsid w:val="00F21AB7"/>
    <w:rsid w:val="00F411C9"/>
    <w:rsid w:val="00F464F2"/>
    <w:rsid w:val="00F51838"/>
    <w:rsid w:val="00F62304"/>
    <w:rsid w:val="00F6286D"/>
    <w:rsid w:val="00F756AD"/>
    <w:rsid w:val="00F77B03"/>
    <w:rsid w:val="00F81A46"/>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si/2019/1218/made" TargetMode="External"/><Relationship Id="rId18" Type="http://schemas.openxmlformats.org/officeDocument/2006/relationships/hyperlink" Target="https://www.legislation.gov.uk/uksi/2017/715/contents/made"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egislation.gov.uk/uksi/2014/1855/contents" TargetMode="External"/><Relationship Id="rId17" Type="http://schemas.openxmlformats.org/officeDocument/2006/relationships/hyperlink" Target="https://www.gov.uk/government/publications/using-emergency-adrenaline-auto-injectors-in-schools"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gov.uk/government/publications/using-emergency-adrenaline-auto-injectors-in-schools" TargetMode="External"/><Relationship Id="rId20" Type="http://schemas.openxmlformats.org/officeDocument/2006/relationships/hyperlink" Target="https://www.gov.uk/find-your-local-food-safety-te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food.gov.uk/business-guidance/allergen-guidance-for-food-businesse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hyperlink" Target="https://www.hse.gov.uk/riddor/reporting/index.htm" TargetMode="Externa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mailto:office@northluffenham.rutland.sch.uk"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4123</Words>
  <Characters>23507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27575</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Hannah Roddy</cp:lastModifiedBy>
  <cp:revision>2</cp:revision>
  <dcterms:created xsi:type="dcterms:W3CDTF">2026-08-25T16:04:00Z</dcterms:created>
  <dcterms:modified xsi:type="dcterms:W3CDTF">2026-08-25T16:04:00Z</dcterms:modified>
</cp:coreProperties>
</file>