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2B8676" w14:textId="1FBB876F" w:rsidR="004E0DEF" w:rsidRDefault="00595ABD" w:rsidP="00595ABD">
      <w:pPr>
        <w:jc w:val="center"/>
      </w:pPr>
      <w:r w:rsidRPr="00595ABD">
        <w:rPr>
          <w:noProof/>
        </w:rPr>
        <w:drawing>
          <wp:inline distT="0" distB="0" distL="0" distR="0" wp14:anchorId="48B9CD56" wp14:editId="7847722E">
            <wp:extent cx="3667637" cy="3400900"/>
            <wp:effectExtent l="0" t="0" r="9525" b="9525"/>
            <wp:docPr id="1525367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367298" name=""/>
                    <pic:cNvPicPr/>
                  </pic:nvPicPr>
                  <pic:blipFill>
                    <a:blip r:embed="rId7"/>
                    <a:stretch>
                      <a:fillRect/>
                    </a:stretch>
                  </pic:blipFill>
                  <pic:spPr>
                    <a:xfrm>
                      <a:off x="0" y="0"/>
                      <a:ext cx="3667637" cy="3400900"/>
                    </a:xfrm>
                    <a:prstGeom prst="rect">
                      <a:avLst/>
                    </a:prstGeom>
                  </pic:spPr>
                </pic:pic>
              </a:graphicData>
            </a:graphic>
          </wp:inline>
        </w:drawing>
      </w:r>
    </w:p>
    <w:p w14:paraId="2219DD9E" w14:textId="77777777" w:rsidR="00595ABD" w:rsidRDefault="00595ABD" w:rsidP="00595ABD">
      <w:pPr>
        <w:jc w:val="center"/>
      </w:pPr>
    </w:p>
    <w:p w14:paraId="2EC70AF1" w14:textId="77777777" w:rsidR="00595ABD" w:rsidRDefault="00595ABD" w:rsidP="00595ABD">
      <w:pPr>
        <w:jc w:val="center"/>
      </w:pPr>
    </w:p>
    <w:p w14:paraId="5FCBAA71" w14:textId="77777777" w:rsidR="00595ABD" w:rsidRDefault="00595ABD" w:rsidP="00595ABD">
      <w:pPr>
        <w:jc w:val="center"/>
      </w:pPr>
    </w:p>
    <w:p w14:paraId="4E6DCCB5" w14:textId="1401EB4B" w:rsidR="00595ABD" w:rsidRPr="00D50400" w:rsidRDefault="00810484" w:rsidP="00595ABD">
      <w:pPr>
        <w:jc w:val="center"/>
        <w:rPr>
          <w:rFonts w:ascii="Century Gothic" w:hAnsi="Century Gothic"/>
          <w:sz w:val="96"/>
          <w:szCs w:val="96"/>
        </w:rPr>
      </w:pPr>
      <w:r w:rsidRPr="00D50400">
        <w:rPr>
          <w:rFonts w:ascii="Century Gothic" w:hAnsi="Century Gothic"/>
          <w:sz w:val="96"/>
          <w:szCs w:val="96"/>
        </w:rPr>
        <w:t>Spirituality Policy</w:t>
      </w:r>
    </w:p>
    <w:p w14:paraId="2267A782" w14:textId="7D927998" w:rsidR="00595ABD" w:rsidRDefault="00595ABD" w:rsidP="00595ABD">
      <w:pPr>
        <w:jc w:val="center"/>
      </w:pPr>
    </w:p>
    <w:p w14:paraId="60175786" w14:textId="0F65E8DC" w:rsidR="00595ABD" w:rsidRDefault="00417F23" w:rsidP="00595ABD">
      <w:pPr>
        <w:jc w:val="center"/>
      </w:pPr>
      <w:r w:rsidRPr="00595ABD">
        <w:rPr>
          <w:noProof/>
        </w:rPr>
        <w:drawing>
          <wp:inline distT="0" distB="0" distL="0" distR="0" wp14:anchorId="53A30A1A" wp14:editId="612F92F4">
            <wp:extent cx="5479663" cy="981075"/>
            <wp:effectExtent l="0" t="0" r="6985" b="0"/>
            <wp:docPr id="1984207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207259" name=""/>
                    <pic:cNvPicPr/>
                  </pic:nvPicPr>
                  <pic:blipFill>
                    <a:blip r:embed="rId8"/>
                    <a:stretch>
                      <a:fillRect/>
                    </a:stretch>
                  </pic:blipFill>
                  <pic:spPr>
                    <a:xfrm>
                      <a:off x="0" y="0"/>
                      <a:ext cx="5484367" cy="981917"/>
                    </a:xfrm>
                    <a:prstGeom prst="rect">
                      <a:avLst/>
                    </a:prstGeom>
                  </pic:spPr>
                </pic:pic>
              </a:graphicData>
            </a:graphic>
          </wp:inline>
        </w:drawing>
      </w:r>
    </w:p>
    <w:p w14:paraId="7523C97F" w14:textId="77777777" w:rsidR="00595ABD" w:rsidRDefault="00595ABD" w:rsidP="00595ABD">
      <w:pPr>
        <w:jc w:val="center"/>
      </w:pPr>
    </w:p>
    <w:p w14:paraId="0FFDB04A" w14:textId="77777777" w:rsidR="00595ABD" w:rsidRDefault="00595ABD" w:rsidP="00595ABD">
      <w:pPr>
        <w:jc w:val="center"/>
      </w:pPr>
    </w:p>
    <w:tbl>
      <w:tblPr>
        <w:tblStyle w:val="TableGrid"/>
        <w:tblW w:w="0" w:type="auto"/>
        <w:jc w:val="center"/>
        <w:tblLook w:val="04A0" w:firstRow="1" w:lastRow="0" w:firstColumn="1" w:lastColumn="0" w:noHBand="0" w:noVBand="1"/>
      </w:tblPr>
      <w:tblGrid>
        <w:gridCol w:w="2410"/>
        <w:gridCol w:w="6303"/>
      </w:tblGrid>
      <w:tr w:rsidR="00595ABD" w14:paraId="0D446FE9" w14:textId="77777777" w:rsidTr="00417F23">
        <w:trPr>
          <w:trHeight w:val="396"/>
          <w:jc w:val="center"/>
        </w:trPr>
        <w:tc>
          <w:tcPr>
            <w:tcW w:w="2410" w:type="dxa"/>
          </w:tcPr>
          <w:p w14:paraId="72E25FDE" w14:textId="77777777" w:rsidR="00595ABD" w:rsidRDefault="00595ABD" w:rsidP="00595ABD">
            <w:pPr>
              <w:jc w:val="center"/>
            </w:pPr>
          </w:p>
        </w:tc>
        <w:tc>
          <w:tcPr>
            <w:tcW w:w="6303" w:type="dxa"/>
          </w:tcPr>
          <w:p w14:paraId="7184C347" w14:textId="2B1843CE" w:rsidR="00595ABD" w:rsidRDefault="00595ABD" w:rsidP="00595ABD">
            <w:pPr>
              <w:jc w:val="center"/>
            </w:pPr>
            <w:r>
              <w:t>Record of Changes</w:t>
            </w:r>
          </w:p>
        </w:tc>
      </w:tr>
      <w:tr w:rsidR="00595ABD" w14:paraId="58AF0C0D" w14:textId="77777777" w:rsidTr="00417F23">
        <w:trPr>
          <w:trHeight w:val="396"/>
          <w:jc w:val="center"/>
        </w:trPr>
        <w:tc>
          <w:tcPr>
            <w:tcW w:w="2410" w:type="dxa"/>
          </w:tcPr>
          <w:p w14:paraId="1D6992E1" w14:textId="3DCD5C97" w:rsidR="00595ABD" w:rsidRDefault="00595ABD" w:rsidP="00595ABD">
            <w:pPr>
              <w:jc w:val="center"/>
            </w:pPr>
            <w:r>
              <w:t>March 2026</w:t>
            </w:r>
          </w:p>
        </w:tc>
        <w:tc>
          <w:tcPr>
            <w:tcW w:w="6303" w:type="dxa"/>
          </w:tcPr>
          <w:p w14:paraId="76348A6A" w14:textId="77777777" w:rsidR="00595ABD" w:rsidRDefault="00595ABD" w:rsidP="00595ABD">
            <w:pPr>
              <w:jc w:val="center"/>
            </w:pPr>
          </w:p>
        </w:tc>
      </w:tr>
      <w:tr w:rsidR="00595ABD" w14:paraId="26564D92" w14:textId="77777777" w:rsidTr="00417F23">
        <w:trPr>
          <w:trHeight w:val="396"/>
          <w:jc w:val="center"/>
        </w:trPr>
        <w:tc>
          <w:tcPr>
            <w:tcW w:w="2410" w:type="dxa"/>
          </w:tcPr>
          <w:p w14:paraId="68C5A0EA" w14:textId="77777777" w:rsidR="00595ABD" w:rsidRDefault="00595ABD" w:rsidP="00595ABD">
            <w:pPr>
              <w:jc w:val="center"/>
            </w:pPr>
          </w:p>
        </w:tc>
        <w:tc>
          <w:tcPr>
            <w:tcW w:w="6303" w:type="dxa"/>
          </w:tcPr>
          <w:p w14:paraId="00BB23BA" w14:textId="77777777" w:rsidR="00595ABD" w:rsidRDefault="00595ABD" w:rsidP="00595ABD">
            <w:pPr>
              <w:jc w:val="center"/>
            </w:pPr>
          </w:p>
        </w:tc>
      </w:tr>
      <w:tr w:rsidR="00595ABD" w14:paraId="67AC7CE5" w14:textId="77777777" w:rsidTr="00417F23">
        <w:trPr>
          <w:trHeight w:val="396"/>
          <w:jc w:val="center"/>
        </w:trPr>
        <w:tc>
          <w:tcPr>
            <w:tcW w:w="2410" w:type="dxa"/>
          </w:tcPr>
          <w:p w14:paraId="3456037A" w14:textId="77777777" w:rsidR="00595ABD" w:rsidRDefault="00595ABD" w:rsidP="00595ABD">
            <w:pPr>
              <w:jc w:val="center"/>
            </w:pPr>
          </w:p>
        </w:tc>
        <w:tc>
          <w:tcPr>
            <w:tcW w:w="6303" w:type="dxa"/>
          </w:tcPr>
          <w:p w14:paraId="62D02F1E" w14:textId="77777777" w:rsidR="00595ABD" w:rsidRDefault="00595ABD" w:rsidP="00595ABD">
            <w:pPr>
              <w:jc w:val="center"/>
            </w:pPr>
          </w:p>
        </w:tc>
      </w:tr>
      <w:tr w:rsidR="00595ABD" w14:paraId="720A588D" w14:textId="77777777" w:rsidTr="00417F23">
        <w:trPr>
          <w:trHeight w:val="396"/>
          <w:jc w:val="center"/>
        </w:trPr>
        <w:tc>
          <w:tcPr>
            <w:tcW w:w="2410" w:type="dxa"/>
          </w:tcPr>
          <w:p w14:paraId="2CC1BCBA" w14:textId="77777777" w:rsidR="00595ABD" w:rsidRDefault="00595ABD" w:rsidP="00595ABD">
            <w:pPr>
              <w:jc w:val="center"/>
            </w:pPr>
          </w:p>
        </w:tc>
        <w:tc>
          <w:tcPr>
            <w:tcW w:w="6303" w:type="dxa"/>
          </w:tcPr>
          <w:p w14:paraId="1F71F680" w14:textId="77777777" w:rsidR="00595ABD" w:rsidRDefault="00595ABD" w:rsidP="00595ABD">
            <w:pPr>
              <w:jc w:val="center"/>
            </w:pPr>
          </w:p>
        </w:tc>
      </w:tr>
      <w:tr w:rsidR="00595ABD" w14:paraId="375F212B" w14:textId="77777777" w:rsidTr="00417F23">
        <w:trPr>
          <w:trHeight w:val="396"/>
          <w:jc w:val="center"/>
        </w:trPr>
        <w:tc>
          <w:tcPr>
            <w:tcW w:w="2410" w:type="dxa"/>
          </w:tcPr>
          <w:p w14:paraId="3F364DBB" w14:textId="77777777" w:rsidR="00595ABD" w:rsidRDefault="00595ABD" w:rsidP="00595ABD">
            <w:pPr>
              <w:jc w:val="center"/>
            </w:pPr>
          </w:p>
        </w:tc>
        <w:tc>
          <w:tcPr>
            <w:tcW w:w="6303" w:type="dxa"/>
          </w:tcPr>
          <w:p w14:paraId="2150E49D" w14:textId="77777777" w:rsidR="00595ABD" w:rsidRDefault="00595ABD" w:rsidP="00595ABD">
            <w:pPr>
              <w:jc w:val="center"/>
            </w:pPr>
          </w:p>
        </w:tc>
      </w:tr>
    </w:tbl>
    <w:p w14:paraId="48480CDD" w14:textId="3A108332" w:rsidR="00FE07F0" w:rsidRPr="00D50400" w:rsidRDefault="000C03E3" w:rsidP="005E2D2E">
      <w:pPr>
        <w:jc w:val="both"/>
        <w:rPr>
          <w:rFonts w:ascii="Century Gothic" w:hAnsi="Century Gothic"/>
          <w:sz w:val="28"/>
          <w:szCs w:val="28"/>
        </w:rPr>
      </w:pPr>
      <w:r w:rsidRPr="00D50400">
        <w:rPr>
          <w:rFonts w:ascii="Century Gothic" w:hAnsi="Century Gothic"/>
          <w:sz w:val="28"/>
          <w:szCs w:val="28"/>
        </w:rPr>
        <w:lastRenderedPageBreak/>
        <w:t>Contents:</w:t>
      </w:r>
    </w:p>
    <w:p w14:paraId="1AAE7AF9" w14:textId="63D7FEA9" w:rsidR="00E76151" w:rsidRPr="00D50400" w:rsidRDefault="000F25FD" w:rsidP="00E76151">
      <w:pPr>
        <w:pStyle w:val="ListParagraph"/>
        <w:numPr>
          <w:ilvl w:val="0"/>
          <w:numId w:val="2"/>
        </w:numPr>
        <w:jc w:val="both"/>
        <w:rPr>
          <w:rFonts w:ascii="Century Gothic" w:hAnsi="Century Gothic"/>
        </w:rPr>
      </w:pPr>
      <w:r w:rsidRPr="00D50400">
        <w:rPr>
          <w:rFonts w:ascii="Century Gothic" w:hAnsi="Century Gothic"/>
        </w:rPr>
        <w:t>Legal and Educational Context</w:t>
      </w:r>
      <w:r w:rsidR="006D0602" w:rsidRPr="00D50400">
        <w:rPr>
          <w:rFonts w:ascii="Century Gothic" w:hAnsi="Century Gothic"/>
        </w:rPr>
        <w:tab/>
      </w:r>
      <w:r w:rsidR="006D0602" w:rsidRPr="00D50400">
        <w:rPr>
          <w:rFonts w:ascii="Century Gothic" w:hAnsi="Century Gothic"/>
        </w:rPr>
        <w:tab/>
      </w:r>
      <w:r w:rsidR="006D0602" w:rsidRPr="00D50400">
        <w:rPr>
          <w:rFonts w:ascii="Century Gothic" w:hAnsi="Century Gothic"/>
        </w:rPr>
        <w:tab/>
      </w:r>
      <w:r w:rsidR="006D0602" w:rsidRPr="00D50400">
        <w:rPr>
          <w:rFonts w:ascii="Century Gothic" w:hAnsi="Century Gothic"/>
        </w:rPr>
        <w:tab/>
        <w:t>page 2</w:t>
      </w:r>
    </w:p>
    <w:p w14:paraId="549BA5D7" w14:textId="005CC65D" w:rsidR="000F25FD" w:rsidRPr="00D50400" w:rsidRDefault="000F25FD" w:rsidP="00E76151">
      <w:pPr>
        <w:pStyle w:val="ListParagraph"/>
        <w:numPr>
          <w:ilvl w:val="0"/>
          <w:numId w:val="2"/>
        </w:numPr>
        <w:jc w:val="both"/>
        <w:rPr>
          <w:rFonts w:ascii="Century Gothic" w:hAnsi="Century Gothic"/>
        </w:rPr>
      </w:pPr>
      <w:r w:rsidRPr="00D50400">
        <w:rPr>
          <w:rFonts w:ascii="Century Gothic" w:hAnsi="Century Gothic"/>
        </w:rPr>
        <w:t>Our Christian Vision</w:t>
      </w:r>
      <w:r w:rsidR="006D0602" w:rsidRPr="00D50400">
        <w:rPr>
          <w:rFonts w:ascii="Century Gothic" w:hAnsi="Century Gothic"/>
        </w:rPr>
        <w:tab/>
      </w:r>
      <w:r w:rsidR="006D0602" w:rsidRPr="00D50400">
        <w:rPr>
          <w:rFonts w:ascii="Century Gothic" w:hAnsi="Century Gothic"/>
        </w:rPr>
        <w:tab/>
      </w:r>
      <w:r w:rsidR="006D0602" w:rsidRPr="00D50400">
        <w:rPr>
          <w:rFonts w:ascii="Century Gothic" w:hAnsi="Century Gothic"/>
        </w:rPr>
        <w:tab/>
      </w:r>
      <w:r w:rsidR="006D0602" w:rsidRPr="00D50400">
        <w:rPr>
          <w:rFonts w:ascii="Century Gothic" w:hAnsi="Century Gothic"/>
        </w:rPr>
        <w:tab/>
      </w:r>
      <w:r w:rsidR="006D0602" w:rsidRPr="00D50400">
        <w:rPr>
          <w:rFonts w:ascii="Century Gothic" w:hAnsi="Century Gothic"/>
        </w:rPr>
        <w:tab/>
      </w:r>
      <w:r w:rsidR="006D0602" w:rsidRPr="00D50400">
        <w:rPr>
          <w:rFonts w:ascii="Century Gothic" w:hAnsi="Century Gothic"/>
        </w:rPr>
        <w:tab/>
        <w:t>page 2</w:t>
      </w:r>
    </w:p>
    <w:p w14:paraId="7B5310A1" w14:textId="77D5A880" w:rsidR="000F25FD" w:rsidRPr="00D50400" w:rsidRDefault="000F25FD" w:rsidP="00E76151">
      <w:pPr>
        <w:pStyle w:val="ListParagraph"/>
        <w:numPr>
          <w:ilvl w:val="0"/>
          <w:numId w:val="2"/>
        </w:numPr>
        <w:jc w:val="both"/>
        <w:rPr>
          <w:rFonts w:ascii="Century Gothic" w:hAnsi="Century Gothic"/>
        </w:rPr>
      </w:pPr>
      <w:r w:rsidRPr="00D50400">
        <w:rPr>
          <w:rFonts w:ascii="Century Gothic" w:hAnsi="Century Gothic"/>
        </w:rPr>
        <w:t>Aims for spirituality</w:t>
      </w:r>
      <w:r w:rsidR="006D0602" w:rsidRPr="00D50400">
        <w:rPr>
          <w:rFonts w:ascii="Century Gothic" w:hAnsi="Century Gothic"/>
        </w:rPr>
        <w:tab/>
      </w:r>
      <w:r w:rsidR="006D0602" w:rsidRPr="00D50400">
        <w:rPr>
          <w:rFonts w:ascii="Century Gothic" w:hAnsi="Century Gothic"/>
        </w:rPr>
        <w:tab/>
      </w:r>
      <w:r w:rsidR="006D0602" w:rsidRPr="00D50400">
        <w:rPr>
          <w:rFonts w:ascii="Century Gothic" w:hAnsi="Century Gothic"/>
        </w:rPr>
        <w:tab/>
      </w:r>
      <w:r w:rsidR="006D0602" w:rsidRPr="00D50400">
        <w:rPr>
          <w:rFonts w:ascii="Century Gothic" w:hAnsi="Century Gothic"/>
        </w:rPr>
        <w:tab/>
      </w:r>
      <w:r w:rsidR="006D0602" w:rsidRPr="00D50400">
        <w:rPr>
          <w:rFonts w:ascii="Century Gothic" w:hAnsi="Century Gothic"/>
        </w:rPr>
        <w:tab/>
      </w:r>
      <w:r w:rsidR="006D0602" w:rsidRPr="00D50400">
        <w:rPr>
          <w:rFonts w:ascii="Century Gothic" w:hAnsi="Century Gothic"/>
        </w:rPr>
        <w:tab/>
        <w:t>page 3</w:t>
      </w:r>
      <w:r w:rsidR="006D0602" w:rsidRPr="00D50400">
        <w:rPr>
          <w:rFonts w:ascii="Century Gothic" w:hAnsi="Century Gothic"/>
        </w:rPr>
        <w:tab/>
      </w:r>
      <w:r w:rsidR="006D0602" w:rsidRPr="00D50400">
        <w:rPr>
          <w:rFonts w:ascii="Century Gothic" w:hAnsi="Century Gothic"/>
        </w:rPr>
        <w:tab/>
      </w:r>
      <w:r w:rsidR="006D0602" w:rsidRPr="00D50400">
        <w:rPr>
          <w:rFonts w:ascii="Century Gothic" w:hAnsi="Century Gothic"/>
        </w:rPr>
        <w:tab/>
      </w:r>
      <w:r w:rsidR="006D0602" w:rsidRPr="00D50400">
        <w:rPr>
          <w:rFonts w:ascii="Century Gothic" w:hAnsi="Century Gothic"/>
        </w:rPr>
        <w:tab/>
      </w:r>
    </w:p>
    <w:p w14:paraId="53FA3F2E" w14:textId="07308E6A" w:rsidR="000F25FD" w:rsidRPr="00D50400" w:rsidRDefault="000F25FD" w:rsidP="00E76151">
      <w:pPr>
        <w:pStyle w:val="ListParagraph"/>
        <w:numPr>
          <w:ilvl w:val="0"/>
          <w:numId w:val="2"/>
        </w:numPr>
        <w:jc w:val="both"/>
        <w:rPr>
          <w:rFonts w:ascii="Century Gothic" w:hAnsi="Century Gothic"/>
        </w:rPr>
      </w:pPr>
      <w:r w:rsidRPr="00D50400">
        <w:rPr>
          <w:rFonts w:ascii="Century Gothic" w:hAnsi="Century Gothic"/>
        </w:rPr>
        <w:t>Our understanding of spirituality</w:t>
      </w:r>
      <w:r w:rsidR="006D0602" w:rsidRPr="00D50400">
        <w:rPr>
          <w:rFonts w:ascii="Century Gothic" w:hAnsi="Century Gothic"/>
        </w:rPr>
        <w:tab/>
      </w:r>
      <w:r w:rsidR="006D0602" w:rsidRPr="00D50400">
        <w:rPr>
          <w:rFonts w:ascii="Century Gothic" w:hAnsi="Century Gothic"/>
        </w:rPr>
        <w:tab/>
      </w:r>
      <w:r w:rsidR="006D0602" w:rsidRPr="00D50400">
        <w:rPr>
          <w:rFonts w:ascii="Century Gothic" w:hAnsi="Century Gothic"/>
        </w:rPr>
        <w:tab/>
      </w:r>
      <w:r w:rsidR="006D0602" w:rsidRPr="00D50400">
        <w:rPr>
          <w:rFonts w:ascii="Century Gothic" w:hAnsi="Century Gothic"/>
        </w:rPr>
        <w:tab/>
        <w:t xml:space="preserve">page </w:t>
      </w:r>
      <w:r w:rsidR="00EE09F9" w:rsidRPr="00D50400">
        <w:rPr>
          <w:rFonts w:ascii="Century Gothic" w:hAnsi="Century Gothic"/>
        </w:rPr>
        <w:t>3</w:t>
      </w:r>
    </w:p>
    <w:p w14:paraId="5CD130B5" w14:textId="254D257C" w:rsidR="000F25FD" w:rsidRPr="00D50400" w:rsidRDefault="000F25FD" w:rsidP="00E76151">
      <w:pPr>
        <w:pStyle w:val="ListParagraph"/>
        <w:numPr>
          <w:ilvl w:val="0"/>
          <w:numId w:val="2"/>
        </w:numPr>
        <w:jc w:val="both"/>
        <w:rPr>
          <w:rFonts w:ascii="Century Gothic" w:hAnsi="Century Gothic"/>
        </w:rPr>
      </w:pPr>
      <w:r w:rsidRPr="00D50400">
        <w:rPr>
          <w:rFonts w:ascii="Century Gothic" w:hAnsi="Century Gothic"/>
        </w:rPr>
        <w:t>Our Chosen Model: OWs, WOWs and NOWs</w:t>
      </w:r>
      <w:r w:rsidR="006D0602" w:rsidRPr="00D50400">
        <w:rPr>
          <w:rFonts w:ascii="Century Gothic" w:hAnsi="Century Gothic"/>
        </w:rPr>
        <w:tab/>
      </w:r>
      <w:r w:rsidR="006D0602" w:rsidRPr="00D50400">
        <w:rPr>
          <w:rFonts w:ascii="Century Gothic" w:hAnsi="Century Gothic"/>
        </w:rPr>
        <w:tab/>
      </w:r>
      <w:r w:rsidR="006D0602" w:rsidRPr="00D50400">
        <w:rPr>
          <w:rFonts w:ascii="Century Gothic" w:hAnsi="Century Gothic"/>
        </w:rPr>
        <w:tab/>
        <w:t>page</w:t>
      </w:r>
      <w:r w:rsidR="00EE09F9" w:rsidRPr="00D50400">
        <w:rPr>
          <w:rFonts w:ascii="Century Gothic" w:hAnsi="Century Gothic"/>
        </w:rPr>
        <w:t xml:space="preserve"> 3</w:t>
      </w:r>
    </w:p>
    <w:p w14:paraId="4777E134" w14:textId="58C2E46F" w:rsidR="000F25FD" w:rsidRPr="00D50400" w:rsidRDefault="000F25FD" w:rsidP="00E76151">
      <w:pPr>
        <w:pStyle w:val="ListParagraph"/>
        <w:numPr>
          <w:ilvl w:val="0"/>
          <w:numId w:val="2"/>
        </w:numPr>
        <w:jc w:val="both"/>
        <w:rPr>
          <w:rFonts w:ascii="Century Gothic" w:hAnsi="Century Gothic"/>
        </w:rPr>
      </w:pPr>
      <w:r w:rsidRPr="00D50400">
        <w:rPr>
          <w:rFonts w:ascii="Century Gothic" w:hAnsi="Century Gothic"/>
        </w:rPr>
        <w:t>How Our Christian Vision Shapes Spiritual Development</w:t>
      </w:r>
      <w:r w:rsidR="00EE09F9" w:rsidRPr="00D50400">
        <w:rPr>
          <w:rFonts w:ascii="Century Gothic" w:hAnsi="Century Gothic"/>
        </w:rPr>
        <w:tab/>
        <w:t>page 4</w:t>
      </w:r>
    </w:p>
    <w:p w14:paraId="35DA60B0" w14:textId="3AFC9E0A" w:rsidR="000F25FD" w:rsidRPr="00D50400" w:rsidRDefault="000F25FD" w:rsidP="00E76151">
      <w:pPr>
        <w:pStyle w:val="ListParagraph"/>
        <w:numPr>
          <w:ilvl w:val="0"/>
          <w:numId w:val="2"/>
        </w:numPr>
        <w:jc w:val="both"/>
        <w:rPr>
          <w:rFonts w:ascii="Century Gothic" w:hAnsi="Century Gothic"/>
        </w:rPr>
      </w:pPr>
      <w:r w:rsidRPr="00D50400">
        <w:rPr>
          <w:rFonts w:ascii="Century Gothic" w:hAnsi="Century Gothic"/>
        </w:rPr>
        <w:t>Opportunities for promoting spiritual development</w:t>
      </w:r>
      <w:r w:rsidR="00EE09F9" w:rsidRPr="00D50400">
        <w:rPr>
          <w:rFonts w:ascii="Century Gothic" w:hAnsi="Century Gothic"/>
        </w:rPr>
        <w:tab/>
      </w:r>
      <w:r w:rsidR="00EE09F9" w:rsidRPr="00D50400">
        <w:rPr>
          <w:rFonts w:ascii="Century Gothic" w:hAnsi="Century Gothic"/>
        </w:rPr>
        <w:tab/>
        <w:t>page 4</w:t>
      </w:r>
    </w:p>
    <w:p w14:paraId="3EDA1F3D" w14:textId="62B5EC84" w:rsidR="000F25FD" w:rsidRPr="00D50400" w:rsidRDefault="00417F23" w:rsidP="00E76151">
      <w:pPr>
        <w:pStyle w:val="ListParagraph"/>
        <w:numPr>
          <w:ilvl w:val="0"/>
          <w:numId w:val="2"/>
        </w:numPr>
        <w:jc w:val="both"/>
        <w:rPr>
          <w:rFonts w:ascii="Century Gothic" w:hAnsi="Century Gothic"/>
        </w:rPr>
      </w:pPr>
      <w:r w:rsidRPr="00D50400">
        <w:rPr>
          <w:rFonts w:ascii="Century Gothic" w:hAnsi="Century Gothic"/>
        </w:rPr>
        <w:t>Organisation and Responsibility</w:t>
      </w:r>
      <w:r w:rsidR="00EE09F9" w:rsidRPr="00D50400">
        <w:rPr>
          <w:rFonts w:ascii="Century Gothic" w:hAnsi="Century Gothic"/>
        </w:rPr>
        <w:tab/>
      </w:r>
      <w:r w:rsidR="00EE09F9" w:rsidRPr="00D50400">
        <w:rPr>
          <w:rFonts w:ascii="Century Gothic" w:hAnsi="Century Gothic"/>
        </w:rPr>
        <w:tab/>
      </w:r>
      <w:r w:rsidR="00EE09F9" w:rsidRPr="00D50400">
        <w:rPr>
          <w:rFonts w:ascii="Century Gothic" w:hAnsi="Century Gothic"/>
        </w:rPr>
        <w:tab/>
      </w:r>
      <w:r w:rsidR="00EE09F9" w:rsidRPr="00D50400">
        <w:rPr>
          <w:rFonts w:ascii="Century Gothic" w:hAnsi="Century Gothic"/>
        </w:rPr>
        <w:tab/>
        <w:t>page 6</w:t>
      </w:r>
    </w:p>
    <w:p w14:paraId="2F5AE9A5" w14:textId="56CDA311" w:rsidR="00EE09F9" w:rsidRPr="00D50400" w:rsidRDefault="00EE09F9" w:rsidP="00E76151">
      <w:pPr>
        <w:pStyle w:val="ListParagraph"/>
        <w:numPr>
          <w:ilvl w:val="0"/>
          <w:numId w:val="2"/>
        </w:numPr>
        <w:jc w:val="both"/>
        <w:rPr>
          <w:rFonts w:ascii="Century Gothic" w:hAnsi="Century Gothic"/>
        </w:rPr>
      </w:pPr>
      <w:r w:rsidRPr="00D50400">
        <w:rPr>
          <w:rFonts w:ascii="Century Gothic" w:hAnsi="Century Gothic"/>
        </w:rPr>
        <w:t>Monitoring and Evaluation</w:t>
      </w:r>
      <w:r w:rsidRPr="00D50400">
        <w:rPr>
          <w:rFonts w:ascii="Century Gothic" w:hAnsi="Century Gothic"/>
        </w:rPr>
        <w:tab/>
      </w:r>
      <w:r w:rsidRPr="00D50400">
        <w:rPr>
          <w:rFonts w:ascii="Century Gothic" w:hAnsi="Century Gothic"/>
        </w:rPr>
        <w:tab/>
      </w:r>
      <w:r w:rsidRPr="00D50400">
        <w:rPr>
          <w:rFonts w:ascii="Century Gothic" w:hAnsi="Century Gothic"/>
        </w:rPr>
        <w:tab/>
      </w:r>
      <w:r w:rsidRPr="00D50400">
        <w:rPr>
          <w:rFonts w:ascii="Century Gothic" w:hAnsi="Century Gothic"/>
        </w:rPr>
        <w:tab/>
      </w:r>
      <w:r w:rsidRPr="00D50400">
        <w:rPr>
          <w:rFonts w:ascii="Century Gothic" w:hAnsi="Century Gothic"/>
        </w:rPr>
        <w:tab/>
        <w:t>page 6</w:t>
      </w:r>
    </w:p>
    <w:p w14:paraId="793D8168" w14:textId="77777777" w:rsidR="000C03E3" w:rsidRPr="00D50400" w:rsidRDefault="000C03E3" w:rsidP="005E2D2E">
      <w:pPr>
        <w:jc w:val="both"/>
        <w:rPr>
          <w:rFonts w:ascii="Century Gothic" w:hAnsi="Century Gothic"/>
        </w:rPr>
      </w:pPr>
    </w:p>
    <w:p w14:paraId="40389682" w14:textId="77777777" w:rsidR="005E2D2E" w:rsidRPr="00D50400" w:rsidRDefault="005E2D2E" w:rsidP="005E2D2E">
      <w:pPr>
        <w:jc w:val="both"/>
        <w:rPr>
          <w:rFonts w:ascii="Century Gothic" w:hAnsi="Century Gothic"/>
          <w:sz w:val="28"/>
          <w:szCs w:val="28"/>
        </w:rPr>
      </w:pPr>
      <w:r w:rsidRPr="00D50400">
        <w:rPr>
          <w:rFonts w:ascii="Century Gothic" w:hAnsi="Century Gothic"/>
          <w:sz w:val="28"/>
          <w:szCs w:val="28"/>
        </w:rPr>
        <w:t>1. Legal and Educational Context</w:t>
      </w:r>
    </w:p>
    <w:p w14:paraId="681CE872" w14:textId="655B07C9" w:rsidR="004A0E41" w:rsidRPr="00D50400" w:rsidRDefault="004A0E41" w:rsidP="004928DE">
      <w:pPr>
        <w:pStyle w:val="Default"/>
        <w:spacing w:after="120"/>
        <w:rPr>
          <w:rFonts w:ascii="Century Gothic" w:hAnsi="Century Gothic"/>
          <w:color w:val="auto"/>
        </w:rPr>
      </w:pPr>
      <w:r w:rsidRPr="00D50400">
        <w:rPr>
          <w:rFonts w:ascii="Century Gothic" w:hAnsi="Century Gothic"/>
          <w:color w:val="auto"/>
        </w:rPr>
        <w:t>St Mary &amp; St John CofE VA Primary School recognises its statutory duty to provide opportunities for the spiritual development of all pupils under the Ofsted School Inspection Framework, which includes spiritual development within the Personal Development judgement.</w:t>
      </w:r>
    </w:p>
    <w:p w14:paraId="3B44C584" w14:textId="74B7181B" w:rsidR="004A0E41" w:rsidRPr="00D50400" w:rsidRDefault="004A0E41" w:rsidP="004928DE">
      <w:pPr>
        <w:pStyle w:val="Default"/>
        <w:spacing w:after="120"/>
        <w:rPr>
          <w:rFonts w:ascii="Century Gothic" w:hAnsi="Century Gothic"/>
          <w:color w:val="auto"/>
        </w:rPr>
      </w:pPr>
      <w:r w:rsidRPr="00D50400">
        <w:rPr>
          <w:rFonts w:ascii="Century Gothic" w:hAnsi="Century Gothic"/>
          <w:color w:val="auto"/>
        </w:rPr>
        <w:t xml:space="preserve">As a Church of England school, we also fulfil the expectations of the SIAMS Framework, which evaluates how effectively our theologically rooted Christian vision enables pupils and adults to flourish. </w:t>
      </w:r>
    </w:p>
    <w:p w14:paraId="026C281B" w14:textId="7DB661AC" w:rsidR="004E11DE" w:rsidRPr="00D50400" w:rsidRDefault="004A0E41" w:rsidP="004928DE">
      <w:pPr>
        <w:pStyle w:val="Default"/>
        <w:spacing w:after="120"/>
        <w:rPr>
          <w:rFonts w:ascii="Century Gothic" w:hAnsi="Century Gothic"/>
          <w:color w:val="auto"/>
        </w:rPr>
      </w:pPr>
      <w:r w:rsidRPr="00D50400">
        <w:rPr>
          <w:rFonts w:ascii="Century Gothic" w:hAnsi="Century Gothic"/>
          <w:color w:val="auto"/>
        </w:rPr>
        <w:t>Spiritual development is particularly reflected in:</w:t>
      </w:r>
    </w:p>
    <w:p w14:paraId="677829EA" w14:textId="77777777" w:rsidR="004A0E41" w:rsidRPr="00D50400" w:rsidRDefault="004A0E41" w:rsidP="004928DE">
      <w:pPr>
        <w:pStyle w:val="Default"/>
        <w:spacing w:after="120"/>
        <w:rPr>
          <w:rFonts w:ascii="Century Gothic" w:hAnsi="Century Gothic"/>
          <w:color w:val="auto"/>
        </w:rPr>
      </w:pPr>
      <w:r w:rsidRPr="00D50400">
        <w:rPr>
          <w:rFonts w:ascii="Century Gothic" w:hAnsi="Century Gothic"/>
          <w:color w:val="auto"/>
        </w:rPr>
        <w:t>• IQ1: The impact of the Christian vision</w:t>
      </w:r>
    </w:p>
    <w:p w14:paraId="07ECF072" w14:textId="77777777" w:rsidR="004A0E41" w:rsidRPr="00D50400" w:rsidRDefault="004A0E41" w:rsidP="004928DE">
      <w:pPr>
        <w:pStyle w:val="Default"/>
        <w:spacing w:after="120"/>
        <w:rPr>
          <w:rFonts w:ascii="Century Gothic" w:hAnsi="Century Gothic"/>
          <w:color w:val="auto"/>
        </w:rPr>
      </w:pPr>
      <w:r w:rsidRPr="00D50400">
        <w:rPr>
          <w:rFonts w:ascii="Century Gothic" w:hAnsi="Century Gothic"/>
          <w:color w:val="auto"/>
        </w:rPr>
        <w:t>• IQ2: How the curriculum reflects the vision, including spiritual development</w:t>
      </w:r>
    </w:p>
    <w:p w14:paraId="02CFC628" w14:textId="513CE004" w:rsidR="004E11DE" w:rsidRPr="00D50400" w:rsidRDefault="004A0E41" w:rsidP="004928DE">
      <w:pPr>
        <w:pStyle w:val="Default"/>
        <w:spacing w:after="120"/>
        <w:rPr>
          <w:rFonts w:ascii="Century Gothic" w:hAnsi="Century Gothic"/>
          <w:color w:val="auto"/>
        </w:rPr>
      </w:pPr>
      <w:r w:rsidRPr="00D50400">
        <w:rPr>
          <w:rFonts w:ascii="Century Gothic" w:hAnsi="Century Gothic"/>
          <w:color w:val="auto"/>
        </w:rPr>
        <w:t>• IQ3: How collective worship enables spiritual flourishing</w:t>
      </w:r>
    </w:p>
    <w:p w14:paraId="15C3E1B2" w14:textId="77777777" w:rsidR="004A0E41" w:rsidRPr="00D50400" w:rsidRDefault="004A0E41" w:rsidP="004928DE">
      <w:pPr>
        <w:pStyle w:val="Default"/>
        <w:spacing w:after="120"/>
        <w:rPr>
          <w:rFonts w:ascii="Century Gothic" w:hAnsi="Century Gothic"/>
          <w:color w:val="auto"/>
        </w:rPr>
      </w:pPr>
      <w:r w:rsidRPr="00D50400">
        <w:rPr>
          <w:rFonts w:ascii="Century Gothic" w:hAnsi="Century Gothic"/>
          <w:color w:val="auto"/>
        </w:rPr>
        <w:t>This policy outlines how we nurture spirituality across the whole school community.</w:t>
      </w:r>
    </w:p>
    <w:p w14:paraId="1963487F" w14:textId="77777777" w:rsidR="005E2D2E" w:rsidRPr="00D50400" w:rsidRDefault="005E2D2E" w:rsidP="005E2D2E">
      <w:pPr>
        <w:jc w:val="both"/>
        <w:rPr>
          <w:rFonts w:ascii="Century Gothic" w:hAnsi="Century Gothic"/>
        </w:rPr>
      </w:pPr>
    </w:p>
    <w:p w14:paraId="10E0FCB7" w14:textId="77777777" w:rsidR="005E2D2E" w:rsidRPr="00D50400" w:rsidRDefault="005E2D2E" w:rsidP="005E2D2E">
      <w:pPr>
        <w:jc w:val="both"/>
        <w:rPr>
          <w:rFonts w:ascii="Century Gothic" w:hAnsi="Century Gothic"/>
          <w:sz w:val="28"/>
          <w:szCs w:val="28"/>
        </w:rPr>
      </w:pPr>
      <w:r w:rsidRPr="00D50400">
        <w:rPr>
          <w:rFonts w:ascii="Century Gothic" w:hAnsi="Century Gothic"/>
          <w:sz w:val="28"/>
          <w:szCs w:val="28"/>
        </w:rPr>
        <w:t>2. Our Christian Vision</w:t>
      </w:r>
    </w:p>
    <w:p w14:paraId="7D1E56C8" w14:textId="77777777" w:rsidR="00C95FB6" w:rsidRPr="00D50400" w:rsidRDefault="00C95FB6" w:rsidP="004928DE">
      <w:pPr>
        <w:spacing w:after="120"/>
        <w:jc w:val="both"/>
        <w:rPr>
          <w:rFonts w:ascii="Century Gothic" w:hAnsi="Century Gothic"/>
        </w:rPr>
      </w:pPr>
      <w:r w:rsidRPr="00D50400">
        <w:rPr>
          <w:rFonts w:ascii="Century Gothic" w:hAnsi="Century Gothic"/>
        </w:rPr>
        <w:t>Our biblical root comes from the book of Matthew:</w:t>
      </w:r>
    </w:p>
    <w:p w14:paraId="0FF43FA1" w14:textId="030F2E73" w:rsidR="00C95FB6" w:rsidRPr="00D50400" w:rsidRDefault="00C95FB6" w:rsidP="004928DE">
      <w:pPr>
        <w:spacing w:after="120"/>
        <w:jc w:val="center"/>
        <w:rPr>
          <w:rFonts w:ascii="Century Gothic" w:hAnsi="Century Gothic"/>
        </w:rPr>
      </w:pPr>
      <w:r w:rsidRPr="00D50400">
        <w:rPr>
          <w:rFonts w:ascii="Century Gothic" w:hAnsi="Century Gothic"/>
          <w:noProof/>
        </w:rPr>
        <w:drawing>
          <wp:inline distT="0" distB="0" distL="0" distR="0" wp14:anchorId="45523093" wp14:editId="05FAD6CD">
            <wp:extent cx="4381500" cy="695325"/>
            <wp:effectExtent l="0" t="0" r="0" b="9525"/>
            <wp:docPr id="11245249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81500" cy="695325"/>
                    </a:xfrm>
                    <a:prstGeom prst="rect">
                      <a:avLst/>
                    </a:prstGeom>
                    <a:noFill/>
                    <a:ln>
                      <a:noFill/>
                    </a:ln>
                  </pic:spPr>
                </pic:pic>
              </a:graphicData>
            </a:graphic>
          </wp:inline>
        </w:drawing>
      </w:r>
    </w:p>
    <w:p w14:paraId="2839B877" w14:textId="77777777" w:rsidR="00C95FB6" w:rsidRPr="00D50400" w:rsidRDefault="00C95FB6" w:rsidP="004928DE">
      <w:pPr>
        <w:spacing w:after="120"/>
        <w:jc w:val="center"/>
        <w:rPr>
          <w:rFonts w:ascii="Century Gothic" w:hAnsi="Century Gothic"/>
        </w:rPr>
      </w:pPr>
      <w:r w:rsidRPr="00D50400">
        <w:rPr>
          <w:rFonts w:ascii="Century Gothic" w:hAnsi="Century Gothic"/>
        </w:rPr>
        <w:t>Our school is shaped by its deeply Christian vision and associated values.</w:t>
      </w:r>
    </w:p>
    <w:p w14:paraId="496670D1" w14:textId="77777777" w:rsidR="00C95FB6" w:rsidRPr="00D50400" w:rsidRDefault="00C95FB6" w:rsidP="004928DE">
      <w:pPr>
        <w:spacing w:after="120"/>
        <w:jc w:val="center"/>
        <w:rPr>
          <w:rFonts w:ascii="Century Gothic" w:hAnsi="Century Gothic"/>
        </w:rPr>
      </w:pPr>
      <w:r w:rsidRPr="00D50400">
        <w:rPr>
          <w:rFonts w:ascii="Century Gothic" w:hAnsi="Century Gothic"/>
          <w:b/>
          <w:bCs/>
        </w:rPr>
        <w:t>With Jesus by our side,</w:t>
      </w:r>
    </w:p>
    <w:p w14:paraId="7A02D59E" w14:textId="77777777" w:rsidR="00C95FB6" w:rsidRPr="00D50400" w:rsidRDefault="00C95FB6" w:rsidP="004928DE">
      <w:pPr>
        <w:spacing w:after="120"/>
        <w:jc w:val="center"/>
        <w:rPr>
          <w:rFonts w:ascii="Century Gothic" w:hAnsi="Century Gothic"/>
        </w:rPr>
      </w:pPr>
      <w:r w:rsidRPr="00D50400">
        <w:rPr>
          <w:rFonts w:ascii="Century Gothic" w:hAnsi="Century Gothic"/>
          <w:b/>
          <w:bCs/>
        </w:rPr>
        <w:t>We will grow and flourish within our school community.</w:t>
      </w:r>
    </w:p>
    <w:p w14:paraId="59CA0A7A" w14:textId="77777777" w:rsidR="00C95FB6" w:rsidRDefault="00C95FB6" w:rsidP="004928DE">
      <w:pPr>
        <w:spacing w:after="120"/>
        <w:jc w:val="center"/>
        <w:rPr>
          <w:rFonts w:ascii="Century Gothic" w:hAnsi="Century Gothic"/>
          <w:b/>
          <w:bCs/>
        </w:rPr>
      </w:pPr>
      <w:r w:rsidRPr="00D50400">
        <w:rPr>
          <w:rFonts w:ascii="Century Gothic" w:hAnsi="Century Gothic"/>
          <w:b/>
          <w:bCs/>
        </w:rPr>
        <w:t>We will be a lighthouse for others by showing compassion, resilience and respect.</w:t>
      </w:r>
    </w:p>
    <w:p w14:paraId="56AC4D7D" w14:textId="568FD33C" w:rsidR="00006E5E" w:rsidRPr="00D50400" w:rsidRDefault="00006E5E" w:rsidP="004928DE">
      <w:pPr>
        <w:spacing w:after="120"/>
        <w:jc w:val="center"/>
        <w:rPr>
          <w:rFonts w:ascii="Century Gothic" w:hAnsi="Century Gothic"/>
        </w:rPr>
      </w:pPr>
      <w:r>
        <w:rPr>
          <w:rFonts w:ascii="Century Gothic" w:hAnsi="Century Gothic"/>
          <w:b/>
          <w:bCs/>
        </w:rPr>
        <w:t>We will let our light shine so that we can pass that light onto others.</w:t>
      </w:r>
    </w:p>
    <w:p w14:paraId="3B6480DD" w14:textId="11AFCD06" w:rsidR="00E9517E" w:rsidRPr="00D50400" w:rsidRDefault="00E9517E" w:rsidP="00646DC7">
      <w:pPr>
        <w:spacing w:after="120"/>
        <w:rPr>
          <w:rFonts w:ascii="Century Gothic" w:hAnsi="Century Gothic"/>
        </w:rPr>
      </w:pPr>
      <w:r w:rsidRPr="00D50400">
        <w:rPr>
          <w:rFonts w:ascii="Century Gothic" w:hAnsi="Century Gothic"/>
        </w:rPr>
        <w:lastRenderedPageBreak/>
        <w:t>We believe that with “Jesus by our side”, every person can grow, flourish, and shine their light into the world. Spiritual development helps that light deepen, strengthen, and be shared with others</w:t>
      </w:r>
    </w:p>
    <w:p w14:paraId="19CD9809" w14:textId="1BFE4CA2" w:rsidR="00005363" w:rsidRPr="00D50400" w:rsidRDefault="00346931" w:rsidP="00E328E5">
      <w:pPr>
        <w:spacing w:after="120"/>
        <w:jc w:val="both"/>
        <w:rPr>
          <w:rFonts w:ascii="Century Gothic" w:hAnsi="Century Gothic"/>
          <w:sz w:val="28"/>
          <w:szCs w:val="28"/>
        </w:rPr>
      </w:pPr>
      <w:r w:rsidRPr="00D50400">
        <w:rPr>
          <w:rFonts w:ascii="Century Gothic" w:hAnsi="Century Gothic"/>
          <w:sz w:val="28"/>
          <w:szCs w:val="28"/>
        </w:rPr>
        <w:t xml:space="preserve">3, </w:t>
      </w:r>
      <w:r w:rsidR="00005363" w:rsidRPr="00D50400">
        <w:rPr>
          <w:rFonts w:ascii="Century Gothic" w:hAnsi="Century Gothic"/>
          <w:sz w:val="28"/>
          <w:szCs w:val="28"/>
        </w:rPr>
        <w:t xml:space="preserve">Aims for Spirituality </w:t>
      </w:r>
    </w:p>
    <w:p w14:paraId="7F4E4378" w14:textId="77777777" w:rsidR="00005363" w:rsidRPr="00D50400" w:rsidRDefault="00005363" w:rsidP="00E328E5">
      <w:pPr>
        <w:spacing w:after="120"/>
        <w:jc w:val="both"/>
        <w:rPr>
          <w:rFonts w:ascii="Century Gothic" w:hAnsi="Century Gothic"/>
          <w:sz w:val="24"/>
          <w:szCs w:val="24"/>
        </w:rPr>
      </w:pPr>
      <w:r w:rsidRPr="00D50400">
        <w:rPr>
          <w:rFonts w:ascii="Century Gothic" w:hAnsi="Century Gothic"/>
          <w:sz w:val="24"/>
          <w:szCs w:val="24"/>
        </w:rPr>
        <w:t>At St Mary and St John’s, we nurture each child’s spiritual development as a natural part of learning and as something that shapes daily school life. We aim to:</w:t>
      </w:r>
    </w:p>
    <w:p w14:paraId="103D5811" w14:textId="77777777" w:rsidR="00E328E5" w:rsidRPr="00D50400" w:rsidRDefault="00E328E5" w:rsidP="00E328E5">
      <w:pPr>
        <w:pStyle w:val="Default"/>
        <w:spacing w:after="120"/>
        <w:rPr>
          <w:rFonts w:ascii="Century Gothic" w:hAnsi="Century Gothic"/>
          <w:color w:val="auto"/>
        </w:rPr>
      </w:pPr>
      <w:r w:rsidRPr="00D50400">
        <w:rPr>
          <w:rFonts w:ascii="Century Gothic" w:hAnsi="Century Gothic"/>
          <w:color w:val="auto"/>
        </w:rPr>
        <w:t xml:space="preserve">• </w:t>
      </w:r>
      <w:r w:rsidRPr="00D50400">
        <w:rPr>
          <w:rFonts w:ascii="Century Gothic" w:hAnsi="Century Gothic"/>
          <w:color w:val="auto"/>
        </w:rPr>
        <w:tab/>
        <w:t>Foster every child’s spiritual growth, whatever their age, background or ability.</w:t>
      </w:r>
    </w:p>
    <w:p w14:paraId="1C683867" w14:textId="77777777" w:rsidR="00E328E5" w:rsidRPr="00D50400" w:rsidRDefault="00E328E5" w:rsidP="00E328E5">
      <w:pPr>
        <w:pStyle w:val="Default"/>
        <w:spacing w:after="120"/>
        <w:rPr>
          <w:rFonts w:ascii="Century Gothic" w:hAnsi="Century Gothic"/>
          <w:color w:val="auto"/>
        </w:rPr>
      </w:pPr>
      <w:r w:rsidRPr="00D50400">
        <w:rPr>
          <w:rFonts w:ascii="Century Gothic" w:hAnsi="Century Gothic"/>
          <w:color w:val="auto"/>
        </w:rPr>
        <w:t xml:space="preserve">• </w:t>
      </w:r>
      <w:r w:rsidRPr="00D50400">
        <w:rPr>
          <w:rFonts w:ascii="Century Gothic" w:hAnsi="Century Gothic"/>
          <w:color w:val="auto"/>
        </w:rPr>
        <w:tab/>
        <w:t>Build self</w:t>
      </w:r>
      <w:r w:rsidRPr="00D50400">
        <w:rPr>
          <w:rFonts w:ascii="Cambria Math" w:hAnsi="Cambria Math" w:cs="Cambria Math"/>
          <w:color w:val="auto"/>
        </w:rPr>
        <w:t>‑</w:t>
      </w:r>
      <w:r w:rsidRPr="00D50400">
        <w:rPr>
          <w:rFonts w:ascii="Century Gothic" w:hAnsi="Century Gothic"/>
          <w:color w:val="auto"/>
        </w:rPr>
        <w:t>awareness and a secure sense of worth.</w:t>
      </w:r>
    </w:p>
    <w:p w14:paraId="6548920B" w14:textId="77777777" w:rsidR="00E328E5" w:rsidRPr="00D50400" w:rsidRDefault="00E328E5" w:rsidP="00E328E5">
      <w:pPr>
        <w:pStyle w:val="Default"/>
        <w:spacing w:after="120"/>
        <w:rPr>
          <w:rFonts w:ascii="Century Gothic" w:hAnsi="Century Gothic"/>
          <w:color w:val="auto"/>
        </w:rPr>
      </w:pPr>
      <w:r w:rsidRPr="00D50400">
        <w:rPr>
          <w:rFonts w:ascii="Century Gothic" w:hAnsi="Century Gothic"/>
          <w:color w:val="auto"/>
        </w:rPr>
        <w:t xml:space="preserve">• </w:t>
      </w:r>
      <w:r w:rsidRPr="00D50400">
        <w:rPr>
          <w:rFonts w:ascii="Century Gothic" w:hAnsi="Century Gothic"/>
          <w:color w:val="auto"/>
        </w:rPr>
        <w:tab/>
        <w:t>Support the development of values that guide daily choices.</w:t>
      </w:r>
    </w:p>
    <w:p w14:paraId="2C17ACE7" w14:textId="77777777" w:rsidR="00E328E5" w:rsidRPr="00D50400" w:rsidRDefault="00E328E5" w:rsidP="00E328E5">
      <w:pPr>
        <w:pStyle w:val="Default"/>
        <w:spacing w:after="120"/>
        <w:rPr>
          <w:rFonts w:ascii="Century Gothic" w:hAnsi="Century Gothic"/>
          <w:color w:val="auto"/>
        </w:rPr>
      </w:pPr>
      <w:r w:rsidRPr="00D50400">
        <w:rPr>
          <w:rFonts w:ascii="Century Gothic" w:hAnsi="Century Gothic"/>
          <w:color w:val="auto"/>
        </w:rPr>
        <w:t xml:space="preserve">• </w:t>
      </w:r>
      <w:r w:rsidRPr="00D50400">
        <w:rPr>
          <w:rFonts w:ascii="Century Gothic" w:hAnsi="Century Gothic"/>
          <w:color w:val="auto"/>
        </w:rPr>
        <w:tab/>
        <w:t>Encourage positive human qualities such as kindness, courage and compassion.</w:t>
      </w:r>
    </w:p>
    <w:p w14:paraId="2350EBE4" w14:textId="77777777" w:rsidR="00E328E5" w:rsidRPr="00D50400" w:rsidRDefault="00E328E5" w:rsidP="00E328E5">
      <w:pPr>
        <w:pStyle w:val="Default"/>
        <w:spacing w:after="120"/>
        <w:rPr>
          <w:rFonts w:ascii="Century Gothic" w:hAnsi="Century Gothic"/>
          <w:color w:val="auto"/>
        </w:rPr>
      </w:pPr>
      <w:r w:rsidRPr="00D50400">
        <w:rPr>
          <w:rFonts w:ascii="Century Gothic" w:hAnsi="Century Gothic"/>
          <w:color w:val="auto"/>
        </w:rPr>
        <w:t xml:space="preserve">• </w:t>
      </w:r>
      <w:r w:rsidRPr="00D50400">
        <w:rPr>
          <w:rFonts w:ascii="Century Gothic" w:hAnsi="Century Gothic"/>
          <w:color w:val="auto"/>
        </w:rPr>
        <w:tab/>
        <w:t>Develop respect and empathy for others and their beliefs.</w:t>
      </w:r>
    </w:p>
    <w:p w14:paraId="727658BA" w14:textId="77777777" w:rsidR="00E328E5" w:rsidRPr="00D50400" w:rsidRDefault="00E328E5" w:rsidP="00E328E5">
      <w:pPr>
        <w:pStyle w:val="Default"/>
        <w:spacing w:after="120"/>
        <w:rPr>
          <w:rFonts w:ascii="Century Gothic" w:hAnsi="Century Gothic"/>
          <w:color w:val="auto"/>
        </w:rPr>
      </w:pPr>
      <w:r w:rsidRPr="00D50400">
        <w:rPr>
          <w:rFonts w:ascii="Century Gothic" w:hAnsi="Century Gothic"/>
          <w:color w:val="auto"/>
        </w:rPr>
        <w:t xml:space="preserve">• </w:t>
      </w:r>
      <w:r w:rsidRPr="00D50400">
        <w:rPr>
          <w:rFonts w:ascii="Century Gothic" w:hAnsi="Century Gothic"/>
          <w:color w:val="auto"/>
        </w:rPr>
        <w:tab/>
        <w:t>Promote sensitivity to the feelings and experiences of others.</w:t>
      </w:r>
    </w:p>
    <w:p w14:paraId="4136BBAD" w14:textId="77777777" w:rsidR="00E328E5" w:rsidRPr="00D50400" w:rsidRDefault="00E328E5" w:rsidP="00E328E5">
      <w:pPr>
        <w:pStyle w:val="Default"/>
        <w:spacing w:after="120"/>
        <w:rPr>
          <w:rFonts w:ascii="Century Gothic" w:hAnsi="Century Gothic"/>
          <w:color w:val="auto"/>
        </w:rPr>
      </w:pPr>
      <w:r w:rsidRPr="00D50400">
        <w:rPr>
          <w:rFonts w:ascii="Century Gothic" w:hAnsi="Century Gothic"/>
          <w:color w:val="auto"/>
        </w:rPr>
        <w:t xml:space="preserve">• </w:t>
      </w:r>
      <w:r w:rsidRPr="00D50400">
        <w:rPr>
          <w:rFonts w:ascii="Century Gothic" w:hAnsi="Century Gothic"/>
          <w:color w:val="auto"/>
        </w:rPr>
        <w:tab/>
        <w:t>Help children value life’s non</w:t>
      </w:r>
      <w:r w:rsidRPr="00D50400">
        <w:rPr>
          <w:rFonts w:ascii="Cambria Math" w:hAnsi="Cambria Math" w:cs="Cambria Math"/>
          <w:color w:val="auto"/>
        </w:rPr>
        <w:t>‑</w:t>
      </w:r>
      <w:r w:rsidRPr="00D50400">
        <w:rPr>
          <w:rFonts w:ascii="Century Gothic" w:hAnsi="Century Gothic"/>
          <w:color w:val="auto"/>
        </w:rPr>
        <w:t>material and intangible dimensions.</w:t>
      </w:r>
    </w:p>
    <w:p w14:paraId="6BCAA919" w14:textId="77777777" w:rsidR="00E328E5" w:rsidRPr="00D50400" w:rsidRDefault="00E328E5" w:rsidP="00E328E5">
      <w:pPr>
        <w:pStyle w:val="Default"/>
        <w:spacing w:after="120"/>
        <w:rPr>
          <w:rFonts w:ascii="Century Gothic" w:hAnsi="Century Gothic"/>
          <w:color w:val="auto"/>
        </w:rPr>
      </w:pPr>
      <w:r w:rsidRPr="00D50400">
        <w:rPr>
          <w:rFonts w:ascii="Century Gothic" w:hAnsi="Century Gothic"/>
          <w:color w:val="auto"/>
        </w:rPr>
        <w:t xml:space="preserve">• </w:t>
      </w:r>
      <w:r w:rsidRPr="00D50400">
        <w:rPr>
          <w:rFonts w:ascii="Century Gothic" w:hAnsi="Century Gothic"/>
          <w:color w:val="auto"/>
        </w:rPr>
        <w:tab/>
        <w:t>Create space for reflection, stillness and thoughtful pause.</w:t>
      </w:r>
    </w:p>
    <w:p w14:paraId="58C60856" w14:textId="77777777" w:rsidR="00E328E5" w:rsidRPr="00D50400" w:rsidRDefault="00E328E5" w:rsidP="00E328E5">
      <w:pPr>
        <w:pStyle w:val="Default"/>
        <w:spacing w:after="120"/>
        <w:rPr>
          <w:rFonts w:ascii="Century Gothic" w:hAnsi="Century Gothic"/>
          <w:color w:val="auto"/>
        </w:rPr>
      </w:pPr>
      <w:r w:rsidRPr="00D50400">
        <w:rPr>
          <w:rFonts w:ascii="Century Gothic" w:hAnsi="Century Gothic"/>
          <w:color w:val="auto"/>
        </w:rPr>
        <w:t xml:space="preserve">• </w:t>
      </w:r>
      <w:r w:rsidRPr="00D50400">
        <w:rPr>
          <w:rFonts w:ascii="Century Gothic" w:hAnsi="Century Gothic"/>
          <w:color w:val="auto"/>
        </w:rPr>
        <w:tab/>
        <w:t>Inspire awe and wonder at creation, life and the natural world.</w:t>
      </w:r>
    </w:p>
    <w:p w14:paraId="403AA695" w14:textId="77777777" w:rsidR="00E328E5" w:rsidRPr="00D50400" w:rsidRDefault="00E328E5" w:rsidP="00E328E5">
      <w:pPr>
        <w:pStyle w:val="Default"/>
        <w:spacing w:after="120"/>
        <w:rPr>
          <w:rFonts w:ascii="Century Gothic" w:hAnsi="Century Gothic"/>
          <w:color w:val="auto"/>
        </w:rPr>
      </w:pPr>
      <w:r w:rsidRPr="00D50400">
        <w:rPr>
          <w:rFonts w:ascii="Century Gothic" w:hAnsi="Century Gothic"/>
          <w:color w:val="auto"/>
        </w:rPr>
        <w:t xml:space="preserve">• </w:t>
      </w:r>
      <w:r w:rsidRPr="00D50400">
        <w:rPr>
          <w:rFonts w:ascii="Century Gothic" w:hAnsi="Century Gothic"/>
          <w:color w:val="auto"/>
        </w:rPr>
        <w:tab/>
        <w:t>Encourage enjoyment and fascination in learning about themselves, others and the wider world.</w:t>
      </w:r>
    </w:p>
    <w:p w14:paraId="251565B7" w14:textId="77777777" w:rsidR="00E328E5" w:rsidRPr="00D50400" w:rsidRDefault="00E328E5" w:rsidP="00E328E5">
      <w:pPr>
        <w:pStyle w:val="Default"/>
        <w:spacing w:after="120"/>
        <w:rPr>
          <w:rFonts w:ascii="Century Gothic" w:hAnsi="Century Gothic"/>
          <w:color w:val="auto"/>
        </w:rPr>
      </w:pPr>
      <w:r w:rsidRPr="00D50400">
        <w:rPr>
          <w:rFonts w:ascii="Century Gothic" w:hAnsi="Century Gothic"/>
          <w:color w:val="auto"/>
        </w:rPr>
        <w:t xml:space="preserve">• </w:t>
      </w:r>
      <w:r w:rsidRPr="00D50400">
        <w:rPr>
          <w:rFonts w:ascii="Century Gothic" w:hAnsi="Century Gothic"/>
          <w:color w:val="auto"/>
        </w:rPr>
        <w:tab/>
        <w:t>Share stories, festivals, rituals and symbols, especially those within the Christian tradition.</w:t>
      </w:r>
    </w:p>
    <w:p w14:paraId="7777D334" w14:textId="77777777" w:rsidR="00005363" w:rsidRPr="00D50400" w:rsidRDefault="00005363" w:rsidP="00C95FB6">
      <w:pPr>
        <w:jc w:val="both"/>
        <w:rPr>
          <w:rFonts w:ascii="Century Gothic" w:hAnsi="Century Gothic"/>
          <w:b/>
          <w:bCs/>
          <w:sz w:val="24"/>
          <w:szCs w:val="24"/>
        </w:rPr>
      </w:pPr>
    </w:p>
    <w:p w14:paraId="6F9A2CA9" w14:textId="152AD84C" w:rsidR="000D5CAD" w:rsidRPr="00D50400" w:rsidRDefault="007F338A" w:rsidP="000D5CAD">
      <w:pPr>
        <w:jc w:val="both"/>
        <w:rPr>
          <w:rFonts w:ascii="Century Gothic" w:hAnsi="Century Gothic"/>
          <w:sz w:val="28"/>
          <w:szCs w:val="28"/>
        </w:rPr>
      </w:pPr>
      <w:r w:rsidRPr="00D50400">
        <w:rPr>
          <w:rFonts w:ascii="Century Gothic" w:hAnsi="Century Gothic"/>
          <w:sz w:val="28"/>
          <w:szCs w:val="28"/>
        </w:rPr>
        <w:t>4.</w:t>
      </w:r>
      <w:r w:rsidR="000D5CAD" w:rsidRPr="00D50400">
        <w:rPr>
          <w:rFonts w:ascii="Century Gothic" w:hAnsi="Century Gothic"/>
          <w:sz w:val="28"/>
          <w:szCs w:val="28"/>
        </w:rPr>
        <w:t xml:space="preserve"> Our Understanding of Spirituality</w:t>
      </w:r>
    </w:p>
    <w:p w14:paraId="263BCCD2" w14:textId="77777777" w:rsidR="004E45AD" w:rsidRPr="00D50400" w:rsidRDefault="004E45AD" w:rsidP="004E45AD">
      <w:pPr>
        <w:pStyle w:val="Default"/>
        <w:spacing w:after="120"/>
        <w:rPr>
          <w:rFonts w:ascii="Century Gothic" w:hAnsi="Century Gothic"/>
          <w:color w:val="auto"/>
        </w:rPr>
      </w:pPr>
      <w:r w:rsidRPr="00D50400">
        <w:rPr>
          <w:rFonts w:ascii="Century Gothic" w:hAnsi="Century Gothic"/>
          <w:color w:val="auto"/>
        </w:rPr>
        <w:t>At St Mary and St John’s, spirituality is the God</w:t>
      </w:r>
      <w:r w:rsidRPr="00D50400">
        <w:rPr>
          <w:rFonts w:ascii="Cambria Math" w:hAnsi="Cambria Math" w:cs="Cambria Math"/>
          <w:color w:val="auto"/>
        </w:rPr>
        <w:t>‑</w:t>
      </w:r>
      <w:r w:rsidRPr="00D50400">
        <w:rPr>
          <w:rFonts w:ascii="Century Gothic" w:hAnsi="Century Gothic"/>
          <w:color w:val="auto"/>
        </w:rPr>
        <w:t>given capacity to wonder, reflect and respond to the world and to others. It is the inner journey that helps pupils and adults explore:</w:t>
      </w:r>
    </w:p>
    <w:p w14:paraId="5F2D522E" w14:textId="77777777" w:rsidR="004E45AD" w:rsidRPr="00D50400" w:rsidRDefault="004E45AD" w:rsidP="004E45AD">
      <w:pPr>
        <w:pStyle w:val="Default"/>
        <w:spacing w:after="120"/>
        <w:rPr>
          <w:rFonts w:ascii="Century Gothic" w:hAnsi="Century Gothic"/>
          <w:color w:val="auto"/>
        </w:rPr>
      </w:pPr>
      <w:r w:rsidRPr="00D50400">
        <w:rPr>
          <w:rFonts w:ascii="Century Gothic" w:hAnsi="Century Gothic"/>
          <w:color w:val="auto"/>
        </w:rPr>
        <w:t xml:space="preserve">• </w:t>
      </w:r>
      <w:r w:rsidRPr="00D50400">
        <w:rPr>
          <w:rFonts w:ascii="Century Gothic" w:hAnsi="Century Gothic"/>
          <w:color w:val="auto"/>
        </w:rPr>
        <w:tab/>
        <w:t>meaning and purpose</w:t>
      </w:r>
    </w:p>
    <w:p w14:paraId="68B689E6" w14:textId="77777777" w:rsidR="004E45AD" w:rsidRPr="00D50400" w:rsidRDefault="004E45AD" w:rsidP="004E45AD">
      <w:pPr>
        <w:pStyle w:val="Default"/>
        <w:spacing w:after="120"/>
        <w:rPr>
          <w:rFonts w:ascii="Century Gothic" w:hAnsi="Century Gothic"/>
          <w:color w:val="auto"/>
        </w:rPr>
      </w:pPr>
      <w:r w:rsidRPr="00D50400">
        <w:rPr>
          <w:rFonts w:ascii="Century Gothic" w:hAnsi="Century Gothic"/>
          <w:color w:val="auto"/>
        </w:rPr>
        <w:t xml:space="preserve">• </w:t>
      </w:r>
      <w:r w:rsidRPr="00D50400">
        <w:rPr>
          <w:rFonts w:ascii="Century Gothic" w:hAnsi="Century Gothic"/>
          <w:color w:val="auto"/>
        </w:rPr>
        <w:tab/>
        <w:t>identity and belonging</w:t>
      </w:r>
    </w:p>
    <w:p w14:paraId="3DD51891" w14:textId="77777777" w:rsidR="004E45AD" w:rsidRPr="00D50400" w:rsidRDefault="004E45AD" w:rsidP="004E45AD">
      <w:pPr>
        <w:pStyle w:val="Default"/>
        <w:spacing w:after="120"/>
        <w:rPr>
          <w:rFonts w:ascii="Century Gothic" w:hAnsi="Century Gothic"/>
          <w:color w:val="auto"/>
        </w:rPr>
      </w:pPr>
      <w:r w:rsidRPr="00D50400">
        <w:rPr>
          <w:rFonts w:ascii="Century Gothic" w:hAnsi="Century Gothic"/>
          <w:color w:val="auto"/>
        </w:rPr>
        <w:t xml:space="preserve">• </w:t>
      </w:r>
      <w:r w:rsidRPr="00D50400">
        <w:rPr>
          <w:rFonts w:ascii="Century Gothic" w:hAnsi="Century Gothic"/>
          <w:color w:val="auto"/>
        </w:rPr>
        <w:tab/>
        <w:t>awe and mystery</w:t>
      </w:r>
    </w:p>
    <w:p w14:paraId="331C4E9D" w14:textId="77777777" w:rsidR="004E45AD" w:rsidRPr="00D50400" w:rsidRDefault="004E45AD" w:rsidP="004E45AD">
      <w:pPr>
        <w:pStyle w:val="Default"/>
        <w:spacing w:after="120"/>
        <w:rPr>
          <w:rFonts w:ascii="Century Gothic" w:hAnsi="Century Gothic"/>
          <w:color w:val="auto"/>
        </w:rPr>
      </w:pPr>
      <w:r w:rsidRPr="00D50400">
        <w:rPr>
          <w:rFonts w:ascii="Century Gothic" w:hAnsi="Century Gothic"/>
          <w:color w:val="auto"/>
        </w:rPr>
        <w:t xml:space="preserve">• </w:t>
      </w:r>
      <w:r w:rsidRPr="00D50400">
        <w:rPr>
          <w:rFonts w:ascii="Century Gothic" w:hAnsi="Century Gothic"/>
          <w:color w:val="auto"/>
        </w:rPr>
        <w:tab/>
        <w:t>moral and ethical choices</w:t>
      </w:r>
    </w:p>
    <w:p w14:paraId="6000B201" w14:textId="77777777" w:rsidR="004E45AD" w:rsidRPr="00D50400" w:rsidRDefault="004E45AD" w:rsidP="004E45AD">
      <w:pPr>
        <w:pStyle w:val="Default"/>
        <w:spacing w:after="120"/>
        <w:rPr>
          <w:rFonts w:ascii="Century Gothic" w:hAnsi="Century Gothic"/>
          <w:color w:val="auto"/>
        </w:rPr>
      </w:pPr>
      <w:r w:rsidRPr="00D50400">
        <w:rPr>
          <w:rFonts w:ascii="Century Gothic" w:hAnsi="Century Gothic"/>
          <w:color w:val="auto"/>
        </w:rPr>
        <w:t xml:space="preserve">• </w:t>
      </w:r>
      <w:r w:rsidRPr="00D50400">
        <w:rPr>
          <w:rFonts w:ascii="Century Gothic" w:hAnsi="Century Gothic"/>
          <w:color w:val="auto"/>
        </w:rPr>
        <w:tab/>
        <w:t>their place in God’s world</w:t>
      </w:r>
    </w:p>
    <w:p w14:paraId="15B9A975" w14:textId="77777777" w:rsidR="004E45AD" w:rsidRPr="00D50400" w:rsidRDefault="004E45AD" w:rsidP="004E45AD">
      <w:pPr>
        <w:pStyle w:val="Default"/>
        <w:spacing w:after="120"/>
        <w:rPr>
          <w:rFonts w:ascii="Century Gothic" w:hAnsi="Century Gothic"/>
          <w:color w:val="auto"/>
        </w:rPr>
      </w:pPr>
      <w:r w:rsidRPr="00D50400">
        <w:rPr>
          <w:rFonts w:ascii="Century Gothic" w:hAnsi="Century Gothic"/>
          <w:color w:val="auto"/>
        </w:rPr>
        <w:t>We believe that with “Jesus by our side”, every person can grow, flourish and shine their light into the world.</w:t>
      </w:r>
    </w:p>
    <w:p w14:paraId="676DC702" w14:textId="77777777" w:rsidR="005E2D2E" w:rsidRPr="00D50400" w:rsidRDefault="005E2D2E" w:rsidP="005E2D2E">
      <w:pPr>
        <w:jc w:val="both"/>
        <w:rPr>
          <w:rFonts w:ascii="Century Gothic" w:hAnsi="Century Gothic"/>
        </w:rPr>
      </w:pPr>
    </w:p>
    <w:p w14:paraId="79789108" w14:textId="6CE62137" w:rsidR="005E2D2E" w:rsidRPr="00D50400" w:rsidRDefault="007F338A" w:rsidP="005E2D2E">
      <w:pPr>
        <w:jc w:val="both"/>
        <w:rPr>
          <w:rFonts w:ascii="Century Gothic" w:hAnsi="Century Gothic"/>
          <w:sz w:val="28"/>
          <w:szCs w:val="28"/>
        </w:rPr>
      </w:pPr>
      <w:r w:rsidRPr="00D50400">
        <w:rPr>
          <w:rFonts w:ascii="Century Gothic" w:hAnsi="Century Gothic"/>
          <w:sz w:val="28"/>
          <w:szCs w:val="28"/>
        </w:rPr>
        <w:t>5</w:t>
      </w:r>
      <w:r w:rsidR="005E2D2E" w:rsidRPr="00D50400">
        <w:rPr>
          <w:rFonts w:ascii="Century Gothic" w:hAnsi="Century Gothic"/>
          <w:sz w:val="28"/>
          <w:szCs w:val="28"/>
        </w:rPr>
        <w:t>. Our Chosen Model: OWs, WOWs and NOWs</w:t>
      </w:r>
    </w:p>
    <w:p w14:paraId="5B20F279" w14:textId="77777777" w:rsidR="004F27AE" w:rsidRPr="00D50400" w:rsidRDefault="004F27AE" w:rsidP="004F27AE">
      <w:pPr>
        <w:rPr>
          <w:rFonts w:ascii="Century Gothic" w:hAnsi="Century Gothic"/>
          <w:b/>
          <w:bCs/>
          <w:sz w:val="24"/>
          <w:szCs w:val="24"/>
        </w:rPr>
      </w:pPr>
      <w:r w:rsidRPr="00D50400">
        <w:rPr>
          <w:rFonts w:ascii="Century Gothic" w:hAnsi="Century Gothic"/>
          <w:b/>
          <w:bCs/>
          <w:sz w:val="24"/>
          <w:szCs w:val="24"/>
        </w:rPr>
        <w:lastRenderedPageBreak/>
        <w:t>We use the OWs, WOWs and NOWs model to support spiritual growth:</w:t>
      </w:r>
    </w:p>
    <w:p w14:paraId="1A02ED5E" w14:textId="77777777" w:rsidR="004F27AE" w:rsidRPr="00D50400" w:rsidRDefault="004F27AE" w:rsidP="004F27AE">
      <w:pPr>
        <w:rPr>
          <w:rFonts w:ascii="Century Gothic" w:hAnsi="Century Gothic"/>
          <w:b/>
          <w:bCs/>
          <w:sz w:val="24"/>
          <w:szCs w:val="24"/>
        </w:rPr>
      </w:pPr>
      <w:r w:rsidRPr="00D50400">
        <w:rPr>
          <w:rFonts w:ascii="Century Gothic" w:hAnsi="Century Gothic"/>
          <w:b/>
          <w:bCs/>
          <w:sz w:val="24"/>
          <w:szCs w:val="24"/>
        </w:rPr>
        <w:t>OWs – Noticing</w:t>
      </w:r>
    </w:p>
    <w:p w14:paraId="7D58E7B7" w14:textId="77777777" w:rsidR="004F27AE" w:rsidRPr="00D50400" w:rsidRDefault="004F27AE" w:rsidP="004F27AE">
      <w:pPr>
        <w:rPr>
          <w:rFonts w:ascii="Century Gothic" w:hAnsi="Century Gothic"/>
          <w:sz w:val="24"/>
          <w:szCs w:val="24"/>
        </w:rPr>
      </w:pPr>
      <w:r w:rsidRPr="00D50400">
        <w:rPr>
          <w:rFonts w:ascii="Century Gothic" w:hAnsi="Century Gothic"/>
          <w:sz w:val="24"/>
          <w:szCs w:val="24"/>
        </w:rPr>
        <w:t>Opportunities to observe, wonder and become aware of the world, others, and ourselves.</w:t>
      </w:r>
    </w:p>
    <w:p w14:paraId="56BE5D00" w14:textId="77777777" w:rsidR="004F27AE" w:rsidRPr="00D50400" w:rsidRDefault="004F27AE" w:rsidP="004F27AE">
      <w:pPr>
        <w:rPr>
          <w:rFonts w:ascii="Century Gothic" w:hAnsi="Century Gothic"/>
          <w:sz w:val="24"/>
          <w:szCs w:val="24"/>
        </w:rPr>
      </w:pPr>
      <w:r w:rsidRPr="00D50400">
        <w:rPr>
          <w:rFonts w:ascii="Century Gothic" w:hAnsi="Century Gothic"/>
          <w:sz w:val="24"/>
          <w:szCs w:val="24"/>
        </w:rPr>
        <w:t>This includes noticing beauty, injustice, kindness, challenge, and the presence of God in daily life.</w:t>
      </w:r>
    </w:p>
    <w:p w14:paraId="6002BD36" w14:textId="77777777" w:rsidR="004F27AE" w:rsidRPr="00D50400" w:rsidRDefault="004F27AE" w:rsidP="004F27AE">
      <w:pPr>
        <w:rPr>
          <w:rFonts w:ascii="Century Gothic" w:hAnsi="Century Gothic"/>
          <w:b/>
          <w:bCs/>
          <w:sz w:val="24"/>
          <w:szCs w:val="24"/>
        </w:rPr>
      </w:pPr>
      <w:r w:rsidRPr="00D50400">
        <w:rPr>
          <w:rFonts w:ascii="Century Gothic" w:hAnsi="Century Gothic"/>
          <w:b/>
          <w:bCs/>
          <w:sz w:val="24"/>
          <w:szCs w:val="24"/>
        </w:rPr>
        <w:t>WOWs – Encountering</w:t>
      </w:r>
    </w:p>
    <w:p w14:paraId="6421B641" w14:textId="77777777" w:rsidR="004F27AE" w:rsidRPr="00D50400" w:rsidRDefault="004F27AE" w:rsidP="004F27AE">
      <w:pPr>
        <w:rPr>
          <w:rFonts w:ascii="Century Gothic" w:hAnsi="Century Gothic"/>
          <w:sz w:val="24"/>
          <w:szCs w:val="24"/>
        </w:rPr>
      </w:pPr>
      <w:r w:rsidRPr="00D50400">
        <w:rPr>
          <w:rFonts w:ascii="Century Gothic" w:hAnsi="Century Gothic"/>
          <w:sz w:val="24"/>
          <w:szCs w:val="24"/>
        </w:rPr>
        <w:t>Opportunities to experience awe, inspiration, and moments that lift the heart or spark curiosity.</w:t>
      </w:r>
    </w:p>
    <w:p w14:paraId="7C59BC31" w14:textId="77777777" w:rsidR="004F27AE" w:rsidRPr="00D50400" w:rsidRDefault="004F27AE" w:rsidP="004F27AE">
      <w:pPr>
        <w:rPr>
          <w:rFonts w:ascii="Century Gothic" w:hAnsi="Century Gothic"/>
          <w:sz w:val="24"/>
          <w:szCs w:val="24"/>
        </w:rPr>
      </w:pPr>
      <w:r w:rsidRPr="00D50400">
        <w:rPr>
          <w:rFonts w:ascii="Century Gothic" w:hAnsi="Century Gothic"/>
          <w:sz w:val="24"/>
          <w:szCs w:val="24"/>
        </w:rPr>
        <w:t>These may come through worship, nature, music, creativity, silence, or stories from the Bible.</w:t>
      </w:r>
    </w:p>
    <w:p w14:paraId="1995A92D" w14:textId="77777777" w:rsidR="004F27AE" w:rsidRPr="00D50400" w:rsidRDefault="004F27AE" w:rsidP="004F27AE">
      <w:pPr>
        <w:rPr>
          <w:rFonts w:ascii="Century Gothic" w:hAnsi="Century Gothic"/>
          <w:b/>
          <w:bCs/>
          <w:sz w:val="24"/>
          <w:szCs w:val="24"/>
        </w:rPr>
      </w:pPr>
      <w:r w:rsidRPr="00D50400">
        <w:rPr>
          <w:rFonts w:ascii="Century Gothic" w:hAnsi="Century Gothic"/>
          <w:b/>
          <w:bCs/>
          <w:sz w:val="24"/>
          <w:szCs w:val="24"/>
        </w:rPr>
        <w:t>NOWs – Responding</w:t>
      </w:r>
    </w:p>
    <w:p w14:paraId="1D87E31D" w14:textId="77777777" w:rsidR="004F27AE" w:rsidRPr="00D50400" w:rsidRDefault="004F27AE" w:rsidP="004F27AE">
      <w:pPr>
        <w:rPr>
          <w:rFonts w:ascii="Century Gothic" w:hAnsi="Century Gothic"/>
          <w:sz w:val="24"/>
          <w:szCs w:val="24"/>
        </w:rPr>
      </w:pPr>
      <w:r w:rsidRPr="00D50400">
        <w:rPr>
          <w:rFonts w:ascii="Century Gothic" w:hAnsi="Century Gothic"/>
          <w:sz w:val="24"/>
          <w:szCs w:val="24"/>
        </w:rPr>
        <w:t>Opportunities to act, reflect, or change because of what has been noticed or experienced.</w:t>
      </w:r>
    </w:p>
    <w:p w14:paraId="6B980C29" w14:textId="77777777" w:rsidR="005E2D2E" w:rsidRPr="00D50400" w:rsidRDefault="005E2D2E" w:rsidP="005E2D2E">
      <w:pPr>
        <w:jc w:val="both"/>
        <w:rPr>
          <w:rFonts w:ascii="Century Gothic" w:hAnsi="Century Gothic"/>
          <w:sz w:val="24"/>
          <w:szCs w:val="24"/>
        </w:rPr>
      </w:pPr>
      <w:r w:rsidRPr="00D50400">
        <w:rPr>
          <w:rFonts w:ascii="Century Gothic" w:hAnsi="Century Gothic"/>
          <w:sz w:val="24"/>
          <w:szCs w:val="24"/>
        </w:rPr>
        <w:t>This shared language is used across worship, curriculum, environment and relationships.</w:t>
      </w:r>
    </w:p>
    <w:p w14:paraId="431771BD" w14:textId="77777777" w:rsidR="005E2D2E" w:rsidRPr="00D50400" w:rsidRDefault="005E2D2E" w:rsidP="005E2D2E">
      <w:pPr>
        <w:jc w:val="both"/>
        <w:rPr>
          <w:rFonts w:ascii="Century Gothic" w:hAnsi="Century Gothic"/>
        </w:rPr>
      </w:pPr>
    </w:p>
    <w:p w14:paraId="7573286A" w14:textId="382BF5A5" w:rsidR="005E2D2E" w:rsidRPr="00D50400" w:rsidRDefault="000F25FD" w:rsidP="005E2D2E">
      <w:pPr>
        <w:jc w:val="both"/>
        <w:rPr>
          <w:rFonts w:ascii="Century Gothic" w:hAnsi="Century Gothic"/>
          <w:sz w:val="28"/>
          <w:szCs w:val="28"/>
        </w:rPr>
      </w:pPr>
      <w:r w:rsidRPr="00D50400">
        <w:rPr>
          <w:rFonts w:ascii="Century Gothic" w:hAnsi="Century Gothic"/>
          <w:sz w:val="28"/>
          <w:szCs w:val="28"/>
        </w:rPr>
        <w:t>6</w:t>
      </w:r>
      <w:r w:rsidR="005E2D2E" w:rsidRPr="00D50400">
        <w:rPr>
          <w:rFonts w:ascii="Century Gothic" w:hAnsi="Century Gothic"/>
          <w:sz w:val="28"/>
          <w:szCs w:val="28"/>
        </w:rPr>
        <w:t>. How Our Christian Vision Shapes Spiritual Development</w:t>
      </w:r>
    </w:p>
    <w:p w14:paraId="5DA7E452" w14:textId="77777777" w:rsidR="00BA7911" w:rsidRPr="00D50400" w:rsidRDefault="00BA7911" w:rsidP="00BA7911">
      <w:pPr>
        <w:pStyle w:val="Default"/>
        <w:spacing w:after="120"/>
        <w:rPr>
          <w:rFonts w:ascii="Century Gothic" w:hAnsi="Century Gothic"/>
          <w:color w:val="auto"/>
        </w:rPr>
      </w:pPr>
      <w:r w:rsidRPr="00D50400">
        <w:rPr>
          <w:rFonts w:ascii="Century Gothic" w:hAnsi="Century Gothic"/>
          <w:color w:val="auto"/>
        </w:rPr>
        <w:t>Our vision calls us to be a “lighthouse for others”. This shapes spirituality in the following ways:</w:t>
      </w:r>
    </w:p>
    <w:p w14:paraId="0CEF0BF0" w14:textId="77777777" w:rsidR="00BA7911" w:rsidRPr="00D50400" w:rsidRDefault="00BA7911" w:rsidP="00BA7911">
      <w:pPr>
        <w:pStyle w:val="Default"/>
        <w:spacing w:after="120"/>
        <w:rPr>
          <w:rFonts w:ascii="Century Gothic" w:hAnsi="Century Gothic"/>
          <w:b/>
          <w:bCs/>
          <w:color w:val="auto"/>
        </w:rPr>
      </w:pPr>
      <w:r w:rsidRPr="00D50400">
        <w:rPr>
          <w:rFonts w:ascii="Century Gothic" w:hAnsi="Century Gothic"/>
          <w:b/>
          <w:bCs/>
          <w:color w:val="auto"/>
        </w:rPr>
        <w:t>Compassion</w:t>
      </w:r>
    </w:p>
    <w:p w14:paraId="49A9AA1D" w14:textId="77777777" w:rsidR="00BA7911" w:rsidRPr="00D50400" w:rsidRDefault="00BA7911" w:rsidP="00BA7911">
      <w:pPr>
        <w:pStyle w:val="Default"/>
        <w:spacing w:after="120"/>
        <w:rPr>
          <w:rFonts w:ascii="Century Gothic" w:hAnsi="Century Gothic"/>
          <w:color w:val="auto"/>
        </w:rPr>
      </w:pPr>
      <w:r w:rsidRPr="00D50400">
        <w:rPr>
          <w:rFonts w:ascii="Century Gothic" w:hAnsi="Century Gothic"/>
          <w:color w:val="auto"/>
        </w:rPr>
        <w:t>Seeing the needs of others (OWs), feeling moved by them (WOWs) and responding with kindness (NOWs).</w:t>
      </w:r>
    </w:p>
    <w:p w14:paraId="0CEFEFA8" w14:textId="77777777" w:rsidR="00BA7911" w:rsidRPr="00D50400" w:rsidRDefault="00BA7911" w:rsidP="00BA7911">
      <w:pPr>
        <w:pStyle w:val="Default"/>
        <w:spacing w:after="120"/>
        <w:rPr>
          <w:rFonts w:ascii="Century Gothic" w:hAnsi="Century Gothic"/>
          <w:b/>
          <w:bCs/>
          <w:color w:val="auto"/>
        </w:rPr>
      </w:pPr>
      <w:r w:rsidRPr="00D50400">
        <w:rPr>
          <w:rFonts w:ascii="Century Gothic" w:hAnsi="Century Gothic"/>
          <w:b/>
          <w:bCs/>
          <w:color w:val="auto"/>
        </w:rPr>
        <w:t>Resilience</w:t>
      </w:r>
    </w:p>
    <w:p w14:paraId="6BC9C0B1" w14:textId="77777777" w:rsidR="00BA7911" w:rsidRPr="00D50400" w:rsidRDefault="00BA7911" w:rsidP="00BA7911">
      <w:pPr>
        <w:pStyle w:val="Default"/>
        <w:spacing w:after="120"/>
        <w:rPr>
          <w:rFonts w:ascii="Century Gothic" w:hAnsi="Century Gothic"/>
          <w:color w:val="auto"/>
        </w:rPr>
      </w:pPr>
      <w:r w:rsidRPr="00D50400">
        <w:rPr>
          <w:rFonts w:ascii="Century Gothic" w:hAnsi="Century Gothic"/>
          <w:color w:val="auto"/>
        </w:rPr>
        <w:t>Recognising that “with Jesus by our side” we can persevere, reflect and grow through challenge.</w:t>
      </w:r>
    </w:p>
    <w:p w14:paraId="35F23D23" w14:textId="77777777" w:rsidR="00BA7911" w:rsidRPr="00D50400" w:rsidRDefault="00BA7911" w:rsidP="00BA7911">
      <w:pPr>
        <w:pStyle w:val="Default"/>
        <w:spacing w:after="120"/>
        <w:rPr>
          <w:rFonts w:ascii="Century Gothic" w:hAnsi="Century Gothic"/>
          <w:b/>
          <w:bCs/>
          <w:color w:val="auto"/>
        </w:rPr>
      </w:pPr>
      <w:r w:rsidRPr="00D50400">
        <w:rPr>
          <w:rFonts w:ascii="Century Gothic" w:hAnsi="Century Gothic"/>
          <w:b/>
          <w:bCs/>
          <w:color w:val="auto"/>
        </w:rPr>
        <w:t>Respect</w:t>
      </w:r>
    </w:p>
    <w:p w14:paraId="292044DA" w14:textId="77777777" w:rsidR="00BA7911" w:rsidRPr="00D50400" w:rsidRDefault="00BA7911" w:rsidP="00BA7911">
      <w:pPr>
        <w:pStyle w:val="Default"/>
        <w:spacing w:after="120"/>
        <w:rPr>
          <w:rFonts w:ascii="Century Gothic" w:hAnsi="Century Gothic"/>
          <w:color w:val="auto"/>
        </w:rPr>
      </w:pPr>
      <w:r w:rsidRPr="00D50400">
        <w:rPr>
          <w:rFonts w:ascii="Century Gothic" w:hAnsi="Century Gothic"/>
          <w:color w:val="auto"/>
        </w:rPr>
        <w:t>Valuing ourselves and others as children of God, listening deeply and appreciating difference.</w:t>
      </w:r>
    </w:p>
    <w:p w14:paraId="55FE3091" w14:textId="77777777" w:rsidR="00BA7911" w:rsidRPr="00D50400" w:rsidRDefault="00BA7911" w:rsidP="00BA7911">
      <w:pPr>
        <w:pStyle w:val="Default"/>
        <w:spacing w:after="120"/>
        <w:rPr>
          <w:rFonts w:ascii="Century Gothic" w:hAnsi="Century Gothic"/>
          <w:color w:val="auto"/>
        </w:rPr>
      </w:pPr>
      <w:r w:rsidRPr="00D50400">
        <w:rPr>
          <w:rFonts w:ascii="Century Gothic" w:hAnsi="Century Gothic"/>
          <w:color w:val="auto"/>
        </w:rPr>
        <w:t>Letting Our Light Shine</w:t>
      </w:r>
    </w:p>
    <w:p w14:paraId="139A0E8F" w14:textId="77777777" w:rsidR="00BA7911" w:rsidRPr="00D50400" w:rsidRDefault="00BA7911" w:rsidP="00BA7911">
      <w:pPr>
        <w:pStyle w:val="Default"/>
        <w:spacing w:after="120"/>
        <w:rPr>
          <w:rFonts w:ascii="Century Gothic" w:hAnsi="Century Gothic"/>
          <w:color w:val="auto"/>
        </w:rPr>
      </w:pPr>
      <w:r w:rsidRPr="00D50400">
        <w:rPr>
          <w:rFonts w:ascii="Century Gothic" w:hAnsi="Century Gothic"/>
          <w:color w:val="auto"/>
        </w:rPr>
        <w:t>Spirituality is expressed through creativity, service, worship and opportunities to make a positive difference.</w:t>
      </w:r>
    </w:p>
    <w:p w14:paraId="5378FD89" w14:textId="77777777" w:rsidR="005E2D2E" w:rsidRPr="00D50400" w:rsidRDefault="005E2D2E" w:rsidP="005E2D2E">
      <w:pPr>
        <w:jc w:val="both"/>
        <w:rPr>
          <w:rFonts w:ascii="Century Gothic" w:hAnsi="Century Gothic"/>
        </w:rPr>
      </w:pPr>
    </w:p>
    <w:p w14:paraId="63A347C2" w14:textId="64FC0ED8" w:rsidR="005E2D2E" w:rsidRPr="00D50400" w:rsidRDefault="000F25FD" w:rsidP="005E2D2E">
      <w:pPr>
        <w:jc w:val="both"/>
        <w:rPr>
          <w:rFonts w:ascii="Century Gothic" w:hAnsi="Century Gothic"/>
          <w:sz w:val="28"/>
          <w:szCs w:val="28"/>
        </w:rPr>
      </w:pPr>
      <w:r w:rsidRPr="00D50400">
        <w:rPr>
          <w:rFonts w:ascii="Century Gothic" w:hAnsi="Century Gothic"/>
          <w:sz w:val="28"/>
          <w:szCs w:val="28"/>
        </w:rPr>
        <w:t>7</w:t>
      </w:r>
      <w:r w:rsidR="005E2D2E" w:rsidRPr="00D50400">
        <w:rPr>
          <w:rFonts w:ascii="Century Gothic" w:hAnsi="Century Gothic"/>
          <w:sz w:val="28"/>
          <w:szCs w:val="28"/>
        </w:rPr>
        <w:t xml:space="preserve">. </w:t>
      </w:r>
      <w:r w:rsidR="004D4462" w:rsidRPr="00D50400">
        <w:rPr>
          <w:rFonts w:ascii="Century Gothic" w:hAnsi="Century Gothic"/>
          <w:sz w:val="28"/>
          <w:szCs w:val="28"/>
        </w:rPr>
        <w:t>Opportunities for</w:t>
      </w:r>
      <w:r w:rsidR="000C03E3" w:rsidRPr="00D50400">
        <w:rPr>
          <w:rFonts w:ascii="Century Gothic" w:hAnsi="Century Gothic"/>
          <w:sz w:val="28"/>
          <w:szCs w:val="28"/>
        </w:rPr>
        <w:t xml:space="preserve"> promoting spiritual development</w:t>
      </w:r>
    </w:p>
    <w:p w14:paraId="0A04D943" w14:textId="77777777" w:rsidR="005E2D2E" w:rsidRPr="00D50400" w:rsidRDefault="005E2D2E" w:rsidP="005E2D2E">
      <w:pPr>
        <w:jc w:val="both"/>
        <w:rPr>
          <w:rFonts w:ascii="Century Gothic" w:hAnsi="Century Gothic"/>
          <w:b/>
          <w:bCs/>
        </w:rPr>
      </w:pPr>
      <w:r w:rsidRPr="00D50400">
        <w:rPr>
          <w:rFonts w:ascii="Century Gothic" w:hAnsi="Century Gothic"/>
          <w:b/>
          <w:bCs/>
        </w:rPr>
        <w:lastRenderedPageBreak/>
        <w:t>Collective Worship</w:t>
      </w:r>
    </w:p>
    <w:p w14:paraId="770F9583" w14:textId="77777777" w:rsidR="005E2D2E" w:rsidRPr="00D50400" w:rsidRDefault="005E2D2E" w:rsidP="005E2D2E">
      <w:pPr>
        <w:jc w:val="both"/>
        <w:rPr>
          <w:rFonts w:ascii="Century Gothic" w:hAnsi="Century Gothic"/>
        </w:rPr>
      </w:pPr>
      <w:r w:rsidRPr="00D50400">
        <w:rPr>
          <w:rFonts w:ascii="Century Gothic" w:hAnsi="Century Gothic"/>
        </w:rPr>
        <w:t>Daily worship provides structured OWs, WOWs and NOWs moments through stillness, prayer, storytelling, music and reflection.</w:t>
      </w:r>
    </w:p>
    <w:p w14:paraId="193268BA" w14:textId="77777777" w:rsidR="005E2D2E" w:rsidRPr="00D50400" w:rsidRDefault="005E2D2E" w:rsidP="000D1C62">
      <w:pPr>
        <w:jc w:val="both"/>
        <w:rPr>
          <w:rFonts w:ascii="Century Gothic" w:hAnsi="Century Gothic"/>
          <w:b/>
          <w:bCs/>
        </w:rPr>
      </w:pPr>
      <w:r w:rsidRPr="00D50400">
        <w:rPr>
          <w:rFonts w:ascii="Century Gothic" w:hAnsi="Century Gothic"/>
          <w:b/>
          <w:bCs/>
        </w:rPr>
        <w:t>Environment</w:t>
      </w:r>
    </w:p>
    <w:p w14:paraId="3DE85F8B" w14:textId="77777777" w:rsidR="005E2D2E" w:rsidRPr="00D50400" w:rsidRDefault="005E2D2E" w:rsidP="000D1C62">
      <w:pPr>
        <w:jc w:val="both"/>
        <w:rPr>
          <w:rFonts w:ascii="Century Gothic" w:hAnsi="Century Gothic"/>
        </w:rPr>
      </w:pPr>
      <w:r w:rsidRPr="00D50400">
        <w:rPr>
          <w:rFonts w:ascii="Century Gothic" w:hAnsi="Century Gothic"/>
        </w:rPr>
        <w:t>Reflection areas, outdoor spaces and displays encourage pupils to pause, notice beauty and consider their place in God’s world.</w:t>
      </w:r>
    </w:p>
    <w:p w14:paraId="16A62546" w14:textId="77777777" w:rsidR="005E2D2E" w:rsidRPr="00D50400" w:rsidRDefault="005E2D2E" w:rsidP="005E2D2E">
      <w:pPr>
        <w:jc w:val="both"/>
        <w:rPr>
          <w:rFonts w:ascii="Century Gothic" w:hAnsi="Century Gothic"/>
          <w:b/>
          <w:bCs/>
        </w:rPr>
      </w:pPr>
      <w:r w:rsidRPr="00D50400">
        <w:rPr>
          <w:rFonts w:ascii="Century Gothic" w:hAnsi="Century Gothic"/>
          <w:b/>
          <w:bCs/>
        </w:rPr>
        <w:t>Relationships and Community</w:t>
      </w:r>
    </w:p>
    <w:p w14:paraId="42DEC7C5" w14:textId="77777777" w:rsidR="007E6738" w:rsidRPr="00D50400" w:rsidRDefault="005E2D2E" w:rsidP="007E6738">
      <w:pPr>
        <w:jc w:val="both"/>
        <w:rPr>
          <w:rFonts w:ascii="Century Gothic" w:hAnsi="Century Gothic"/>
        </w:rPr>
      </w:pPr>
      <w:r w:rsidRPr="00D50400">
        <w:rPr>
          <w:rFonts w:ascii="Century Gothic" w:hAnsi="Century Gothic"/>
        </w:rPr>
        <w:t>Our vision shapes how we treat one another. Pupils learn that their actions can be a light to others</w:t>
      </w:r>
      <w:r w:rsidR="007E6738" w:rsidRPr="00D50400">
        <w:rPr>
          <w:rFonts w:ascii="Century Gothic" w:hAnsi="Century Gothic"/>
        </w:rPr>
        <w:t xml:space="preserve"> </w:t>
      </w:r>
    </w:p>
    <w:p w14:paraId="6FC3A24E" w14:textId="799ACE06" w:rsidR="007E6738" w:rsidRPr="00D50400" w:rsidRDefault="007E6738" w:rsidP="007E6738">
      <w:pPr>
        <w:jc w:val="both"/>
        <w:rPr>
          <w:rFonts w:ascii="Century Gothic" w:hAnsi="Century Gothic"/>
          <w:b/>
          <w:bCs/>
        </w:rPr>
      </w:pPr>
      <w:r w:rsidRPr="00D50400">
        <w:rPr>
          <w:rFonts w:ascii="Century Gothic" w:hAnsi="Century Gothic"/>
          <w:b/>
          <w:bCs/>
        </w:rPr>
        <w:t>Curriculum</w:t>
      </w:r>
    </w:p>
    <w:p w14:paraId="3C5E0CC2" w14:textId="58B39314" w:rsidR="00F5517B" w:rsidRPr="00D50400" w:rsidRDefault="007E6738" w:rsidP="000C03E3">
      <w:pPr>
        <w:jc w:val="both"/>
        <w:rPr>
          <w:rFonts w:ascii="Century Gothic" w:hAnsi="Century Gothic"/>
        </w:rPr>
      </w:pPr>
      <w:r w:rsidRPr="00D50400">
        <w:rPr>
          <w:rFonts w:ascii="Century Gothic" w:hAnsi="Century Gothic"/>
        </w:rPr>
        <w:t>Spirituality is woven through all subjects. Teachers plan for noticing, encountering and responding across a broad and balanced curriculum.</w:t>
      </w:r>
      <w:r w:rsidR="004D4462" w:rsidRPr="00D50400">
        <w:rPr>
          <w:rFonts w:ascii="Century Gothic" w:hAnsi="Century Gothic"/>
        </w:rPr>
        <w:t xml:space="preserve"> </w:t>
      </w:r>
      <w:r w:rsidR="00F5517B" w:rsidRPr="00D50400">
        <w:rPr>
          <w:rFonts w:ascii="Century Gothic" w:hAnsi="Century Gothic"/>
        </w:rPr>
        <w:t>The achievements, successes and efforts of everyone are recognised and celebrated.</w:t>
      </w:r>
    </w:p>
    <w:tbl>
      <w:tblPr>
        <w:tblStyle w:val="TableGrid"/>
        <w:tblW w:w="0" w:type="auto"/>
        <w:tblLook w:val="04A0" w:firstRow="1" w:lastRow="0" w:firstColumn="1" w:lastColumn="0" w:noHBand="0" w:noVBand="1"/>
      </w:tblPr>
      <w:tblGrid>
        <w:gridCol w:w="3245"/>
        <w:gridCol w:w="3245"/>
        <w:gridCol w:w="3246"/>
      </w:tblGrid>
      <w:tr w:rsidR="00EF2C4A" w:rsidRPr="00D50400" w14:paraId="6A344B36" w14:textId="77777777" w:rsidTr="00EF2C4A">
        <w:tc>
          <w:tcPr>
            <w:tcW w:w="3245" w:type="dxa"/>
          </w:tcPr>
          <w:p w14:paraId="5838C86B" w14:textId="77777777" w:rsidR="0042447E" w:rsidRPr="00D50400" w:rsidRDefault="0042447E" w:rsidP="0042447E">
            <w:pPr>
              <w:jc w:val="center"/>
              <w:rPr>
                <w:rFonts w:ascii="Century Gothic" w:hAnsi="Century Gothic"/>
                <w:b/>
                <w:bCs/>
              </w:rPr>
            </w:pPr>
            <w:r w:rsidRPr="00D50400">
              <w:rPr>
                <w:rFonts w:ascii="Century Gothic" w:hAnsi="Century Gothic"/>
                <w:b/>
                <w:bCs/>
              </w:rPr>
              <w:t>In Science:</w:t>
            </w:r>
          </w:p>
          <w:p w14:paraId="156D9E32" w14:textId="77777777" w:rsidR="0042447E" w:rsidRPr="00D50400" w:rsidRDefault="0042447E" w:rsidP="0042447E">
            <w:pPr>
              <w:jc w:val="center"/>
              <w:rPr>
                <w:rFonts w:ascii="Century Gothic" w:hAnsi="Century Gothic"/>
              </w:rPr>
            </w:pPr>
            <w:r w:rsidRPr="00D50400">
              <w:rPr>
                <w:rFonts w:ascii="Century Gothic" w:hAnsi="Century Gothic"/>
              </w:rPr>
              <w:t>Wonder as the basis of Science,</w:t>
            </w:r>
          </w:p>
          <w:p w14:paraId="295A982A" w14:textId="77777777" w:rsidR="0042447E" w:rsidRPr="00D50400" w:rsidRDefault="0042447E" w:rsidP="0042447E">
            <w:pPr>
              <w:jc w:val="center"/>
              <w:rPr>
                <w:rFonts w:ascii="Century Gothic" w:hAnsi="Century Gothic"/>
              </w:rPr>
            </w:pPr>
            <w:r w:rsidRPr="00D50400">
              <w:rPr>
                <w:rFonts w:ascii="Century Gothic" w:hAnsi="Century Gothic"/>
              </w:rPr>
              <w:t>Questions of beginning, creation and evolution,</w:t>
            </w:r>
          </w:p>
          <w:p w14:paraId="138C5F59" w14:textId="77777777" w:rsidR="0042447E" w:rsidRPr="00D50400" w:rsidRDefault="0042447E" w:rsidP="0042447E">
            <w:pPr>
              <w:jc w:val="center"/>
              <w:rPr>
                <w:rFonts w:ascii="Century Gothic" w:hAnsi="Century Gothic"/>
              </w:rPr>
            </w:pPr>
            <w:r w:rsidRPr="00D50400">
              <w:rPr>
                <w:rFonts w:ascii="Century Gothic" w:hAnsi="Century Gothic"/>
              </w:rPr>
              <w:t>Discovering the limits of experimentation,</w:t>
            </w:r>
          </w:p>
          <w:p w14:paraId="0B3295E1" w14:textId="77777777" w:rsidR="0042447E" w:rsidRPr="00D50400" w:rsidRDefault="0042447E" w:rsidP="0042447E">
            <w:pPr>
              <w:jc w:val="center"/>
              <w:rPr>
                <w:rFonts w:ascii="Century Gothic" w:hAnsi="Century Gothic"/>
              </w:rPr>
            </w:pPr>
            <w:r w:rsidRPr="00D50400">
              <w:rPr>
                <w:rFonts w:ascii="Century Gothic" w:hAnsi="Century Gothic"/>
              </w:rPr>
              <w:t>Birth, life, death and renewal (chicks hatching, lambs being born, tadpoles becoming frogs, caterpillars becoming butterflies),</w:t>
            </w:r>
          </w:p>
          <w:p w14:paraId="2EAC8339" w14:textId="77777777" w:rsidR="0042447E" w:rsidRPr="00D50400" w:rsidRDefault="0042447E" w:rsidP="0042447E">
            <w:pPr>
              <w:jc w:val="center"/>
              <w:rPr>
                <w:rFonts w:ascii="Century Gothic" w:hAnsi="Century Gothic"/>
              </w:rPr>
            </w:pPr>
            <w:r w:rsidRPr="00D50400">
              <w:rPr>
                <w:rFonts w:ascii="Century Gothic" w:hAnsi="Century Gothic"/>
              </w:rPr>
              <w:t>The universe and beyond,</w:t>
            </w:r>
          </w:p>
          <w:p w14:paraId="2B32FB2C" w14:textId="77777777" w:rsidR="0042447E" w:rsidRPr="00D50400" w:rsidRDefault="0042447E" w:rsidP="0042447E">
            <w:pPr>
              <w:jc w:val="center"/>
              <w:rPr>
                <w:rFonts w:ascii="Century Gothic" w:hAnsi="Century Gothic"/>
              </w:rPr>
            </w:pPr>
            <w:r w:rsidRPr="00D50400">
              <w:rPr>
                <w:rFonts w:ascii="Century Gothic" w:hAnsi="Century Gothic"/>
              </w:rPr>
              <w:t>Regularity and order in science,</w:t>
            </w:r>
          </w:p>
          <w:p w14:paraId="5DDA9C2D" w14:textId="77777777" w:rsidR="0042447E" w:rsidRPr="00D50400" w:rsidRDefault="0042447E" w:rsidP="0042447E">
            <w:pPr>
              <w:jc w:val="center"/>
              <w:rPr>
                <w:rFonts w:ascii="Century Gothic" w:hAnsi="Century Gothic"/>
              </w:rPr>
            </w:pPr>
            <w:r w:rsidRPr="00D50400">
              <w:rPr>
                <w:rFonts w:ascii="Century Gothic" w:hAnsi="Century Gothic"/>
              </w:rPr>
              <w:t>Beliefs in science and the faith of scientists,</w:t>
            </w:r>
          </w:p>
          <w:p w14:paraId="26A65858" w14:textId="77777777" w:rsidR="0042447E" w:rsidRPr="00D50400" w:rsidRDefault="0042447E" w:rsidP="0042447E">
            <w:pPr>
              <w:jc w:val="center"/>
              <w:rPr>
                <w:rFonts w:ascii="Century Gothic" w:hAnsi="Century Gothic"/>
              </w:rPr>
            </w:pPr>
            <w:r w:rsidRPr="00D50400">
              <w:rPr>
                <w:rFonts w:ascii="Century Gothic" w:hAnsi="Century Gothic"/>
              </w:rPr>
              <w:t>The impact of scientific achievements.</w:t>
            </w:r>
          </w:p>
          <w:p w14:paraId="1A169C37" w14:textId="77777777" w:rsidR="00EF2C4A" w:rsidRPr="00D50400" w:rsidRDefault="00EF2C4A" w:rsidP="0042447E">
            <w:pPr>
              <w:jc w:val="center"/>
              <w:rPr>
                <w:rFonts w:ascii="Century Gothic" w:hAnsi="Century Gothic"/>
              </w:rPr>
            </w:pPr>
          </w:p>
        </w:tc>
        <w:tc>
          <w:tcPr>
            <w:tcW w:w="3245" w:type="dxa"/>
          </w:tcPr>
          <w:p w14:paraId="055F74D3" w14:textId="77777777" w:rsidR="0042447E" w:rsidRPr="00D50400" w:rsidRDefault="0042447E" w:rsidP="0042447E">
            <w:pPr>
              <w:jc w:val="center"/>
              <w:rPr>
                <w:rFonts w:ascii="Century Gothic" w:hAnsi="Century Gothic"/>
                <w:b/>
                <w:bCs/>
              </w:rPr>
            </w:pPr>
            <w:r w:rsidRPr="00D50400">
              <w:rPr>
                <w:rFonts w:ascii="Century Gothic" w:hAnsi="Century Gothic"/>
                <w:b/>
                <w:bCs/>
              </w:rPr>
              <w:t>In Religious Education:</w:t>
            </w:r>
          </w:p>
          <w:p w14:paraId="3A11862A" w14:textId="77777777" w:rsidR="0042447E" w:rsidRPr="00D50400" w:rsidRDefault="0042447E" w:rsidP="0042447E">
            <w:pPr>
              <w:jc w:val="center"/>
              <w:rPr>
                <w:rFonts w:ascii="Century Gothic" w:hAnsi="Century Gothic"/>
              </w:rPr>
            </w:pPr>
            <w:r w:rsidRPr="00D50400">
              <w:rPr>
                <w:rFonts w:ascii="Century Gothic" w:hAnsi="Century Gothic"/>
              </w:rPr>
              <w:t>People, places, things, books, actions and ideas held by religious believers to be holy,</w:t>
            </w:r>
          </w:p>
          <w:p w14:paraId="4D54C5FC" w14:textId="77777777" w:rsidR="0042447E" w:rsidRPr="00D50400" w:rsidRDefault="0042447E" w:rsidP="0042447E">
            <w:pPr>
              <w:jc w:val="center"/>
              <w:rPr>
                <w:rFonts w:ascii="Century Gothic" w:hAnsi="Century Gothic"/>
              </w:rPr>
            </w:pPr>
            <w:r w:rsidRPr="00D50400">
              <w:rPr>
                <w:rFonts w:ascii="Century Gothic" w:hAnsi="Century Gothic"/>
              </w:rPr>
              <w:t>Ultimate questions of meaning and purpose,</w:t>
            </w:r>
          </w:p>
          <w:p w14:paraId="483C2E63" w14:textId="77777777" w:rsidR="0042447E" w:rsidRPr="00D50400" w:rsidRDefault="0042447E" w:rsidP="0042447E">
            <w:pPr>
              <w:jc w:val="center"/>
              <w:rPr>
                <w:rFonts w:ascii="Century Gothic" w:hAnsi="Century Gothic"/>
              </w:rPr>
            </w:pPr>
            <w:r w:rsidRPr="00D50400">
              <w:rPr>
                <w:rFonts w:ascii="Century Gothic" w:hAnsi="Century Gothic"/>
              </w:rPr>
              <w:t>Ideas of the divine/questions of God,</w:t>
            </w:r>
          </w:p>
          <w:p w14:paraId="47CC5DA3" w14:textId="77777777" w:rsidR="0042447E" w:rsidRPr="00D50400" w:rsidRDefault="0042447E" w:rsidP="0042447E">
            <w:pPr>
              <w:jc w:val="center"/>
              <w:rPr>
                <w:rFonts w:ascii="Century Gothic" w:hAnsi="Century Gothic"/>
              </w:rPr>
            </w:pPr>
            <w:r w:rsidRPr="00D50400">
              <w:rPr>
                <w:rFonts w:ascii="Century Gothic" w:hAnsi="Century Gothic"/>
              </w:rPr>
              <w:t>Forms of worship,</w:t>
            </w:r>
          </w:p>
          <w:p w14:paraId="06310F9C" w14:textId="77777777" w:rsidR="0042447E" w:rsidRPr="00D50400" w:rsidRDefault="0042447E" w:rsidP="0042447E">
            <w:pPr>
              <w:jc w:val="center"/>
              <w:rPr>
                <w:rFonts w:ascii="Century Gothic" w:hAnsi="Century Gothic"/>
              </w:rPr>
            </w:pPr>
            <w:r w:rsidRPr="00D50400">
              <w:rPr>
                <w:rFonts w:ascii="Century Gothic" w:hAnsi="Century Gothic"/>
              </w:rPr>
              <w:t>Use of music, art and drama to express beliefs, feelings and emotions,</w:t>
            </w:r>
          </w:p>
          <w:p w14:paraId="23307B89" w14:textId="77777777" w:rsidR="0042447E" w:rsidRPr="00D50400" w:rsidRDefault="0042447E" w:rsidP="0042447E">
            <w:pPr>
              <w:jc w:val="center"/>
              <w:rPr>
                <w:rFonts w:ascii="Century Gothic" w:hAnsi="Century Gothic"/>
              </w:rPr>
            </w:pPr>
            <w:r w:rsidRPr="00D50400">
              <w:rPr>
                <w:rFonts w:ascii="Century Gothic" w:hAnsi="Century Gothic"/>
              </w:rPr>
              <w:t>The variety of beliefs, celebrations and rituals,</w:t>
            </w:r>
          </w:p>
          <w:p w14:paraId="16000286" w14:textId="77777777" w:rsidR="0042447E" w:rsidRPr="00D50400" w:rsidRDefault="0042447E" w:rsidP="0042447E">
            <w:pPr>
              <w:jc w:val="center"/>
              <w:rPr>
                <w:rFonts w:ascii="Century Gothic" w:hAnsi="Century Gothic"/>
              </w:rPr>
            </w:pPr>
            <w:r w:rsidRPr="00D50400">
              <w:rPr>
                <w:rFonts w:ascii="Century Gothic" w:hAnsi="Century Gothic"/>
              </w:rPr>
              <w:t>Ideas of commitment and belonging to groups and institutions,</w:t>
            </w:r>
          </w:p>
          <w:p w14:paraId="1CD2FFEA" w14:textId="15FF1406" w:rsidR="0042447E" w:rsidRPr="00D50400" w:rsidRDefault="0042447E" w:rsidP="00516D7D">
            <w:pPr>
              <w:jc w:val="center"/>
              <w:rPr>
                <w:rFonts w:ascii="Century Gothic" w:hAnsi="Century Gothic"/>
              </w:rPr>
            </w:pPr>
            <w:r w:rsidRPr="00D50400">
              <w:rPr>
                <w:rFonts w:ascii="Century Gothic" w:hAnsi="Century Gothic"/>
              </w:rPr>
              <w:t>The idea of mystery and questions with no clear answers.</w:t>
            </w:r>
          </w:p>
          <w:p w14:paraId="7073A818" w14:textId="77777777" w:rsidR="00EF2C4A" w:rsidRPr="00D50400" w:rsidRDefault="00EF2C4A" w:rsidP="0042447E">
            <w:pPr>
              <w:jc w:val="center"/>
              <w:rPr>
                <w:rFonts w:ascii="Century Gothic" w:hAnsi="Century Gothic"/>
              </w:rPr>
            </w:pPr>
          </w:p>
        </w:tc>
        <w:tc>
          <w:tcPr>
            <w:tcW w:w="3246" w:type="dxa"/>
          </w:tcPr>
          <w:p w14:paraId="3167EF47" w14:textId="77777777" w:rsidR="00EF2C4A" w:rsidRPr="00D50400" w:rsidRDefault="00EF2C4A" w:rsidP="00EF2C4A">
            <w:pPr>
              <w:jc w:val="center"/>
              <w:rPr>
                <w:rFonts w:ascii="Century Gothic" w:hAnsi="Century Gothic"/>
                <w:b/>
                <w:bCs/>
              </w:rPr>
            </w:pPr>
            <w:r w:rsidRPr="00D50400">
              <w:rPr>
                <w:rFonts w:ascii="Century Gothic" w:hAnsi="Century Gothic"/>
                <w:b/>
                <w:bCs/>
              </w:rPr>
              <w:t>In English:</w:t>
            </w:r>
          </w:p>
          <w:p w14:paraId="7B5356FF" w14:textId="77777777" w:rsidR="00EF2C4A" w:rsidRPr="00D50400" w:rsidRDefault="00EF2C4A" w:rsidP="00EF2C4A">
            <w:pPr>
              <w:jc w:val="center"/>
              <w:rPr>
                <w:rFonts w:ascii="Century Gothic" w:hAnsi="Century Gothic"/>
              </w:rPr>
            </w:pPr>
            <w:r w:rsidRPr="00D50400">
              <w:rPr>
                <w:rFonts w:ascii="Century Gothic" w:hAnsi="Century Gothic"/>
              </w:rPr>
              <w:t>Empathy with authors and the characters in stories and plays,</w:t>
            </w:r>
          </w:p>
          <w:p w14:paraId="473D7D88" w14:textId="77777777" w:rsidR="00EF2C4A" w:rsidRPr="00D50400" w:rsidRDefault="00EF2C4A" w:rsidP="00EF2C4A">
            <w:pPr>
              <w:jc w:val="center"/>
              <w:rPr>
                <w:rFonts w:ascii="Century Gothic" w:hAnsi="Century Gothic"/>
              </w:rPr>
            </w:pPr>
            <w:r w:rsidRPr="00D50400">
              <w:rPr>
                <w:rFonts w:ascii="Century Gothic" w:hAnsi="Century Gothic"/>
              </w:rPr>
              <w:t>The appreciation of beauty in language and oracy,</w:t>
            </w:r>
          </w:p>
          <w:p w14:paraId="1D059EDA" w14:textId="77777777" w:rsidR="00EF2C4A" w:rsidRPr="00D50400" w:rsidRDefault="00EF2C4A" w:rsidP="00EF2C4A">
            <w:pPr>
              <w:jc w:val="center"/>
              <w:rPr>
                <w:rFonts w:ascii="Century Gothic" w:hAnsi="Century Gothic"/>
              </w:rPr>
            </w:pPr>
            <w:r w:rsidRPr="00D50400">
              <w:rPr>
                <w:rFonts w:ascii="Century Gothic" w:hAnsi="Century Gothic"/>
              </w:rPr>
              <w:t>Emotions and sentiments in writing and speech,</w:t>
            </w:r>
          </w:p>
          <w:p w14:paraId="7BABDFDE" w14:textId="77777777" w:rsidR="00EF2C4A" w:rsidRPr="00D50400" w:rsidRDefault="00EF2C4A" w:rsidP="00EF2C4A">
            <w:pPr>
              <w:jc w:val="center"/>
              <w:rPr>
                <w:rFonts w:ascii="Century Gothic" w:hAnsi="Century Gothic"/>
              </w:rPr>
            </w:pPr>
            <w:r w:rsidRPr="00D50400">
              <w:rPr>
                <w:rFonts w:ascii="Century Gothic" w:hAnsi="Century Gothic"/>
              </w:rPr>
              <w:t>The values of great works and poetry,</w:t>
            </w:r>
          </w:p>
          <w:p w14:paraId="0BB83D37" w14:textId="77777777" w:rsidR="00EF2C4A" w:rsidRPr="00D50400" w:rsidRDefault="00EF2C4A" w:rsidP="00EF2C4A">
            <w:pPr>
              <w:jc w:val="center"/>
              <w:rPr>
                <w:rFonts w:ascii="Century Gothic" w:hAnsi="Century Gothic"/>
              </w:rPr>
            </w:pPr>
            <w:r w:rsidRPr="00D50400">
              <w:rPr>
                <w:rFonts w:ascii="Century Gothic" w:hAnsi="Century Gothic"/>
              </w:rPr>
              <w:t>Heroes and heroines in literature,</w:t>
            </w:r>
          </w:p>
          <w:p w14:paraId="36111A4F" w14:textId="77777777" w:rsidR="00EF2C4A" w:rsidRPr="00D50400" w:rsidRDefault="00EF2C4A" w:rsidP="00EF2C4A">
            <w:pPr>
              <w:jc w:val="center"/>
              <w:rPr>
                <w:rFonts w:ascii="Century Gothic" w:hAnsi="Century Gothic"/>
              </w:rPr>
            </w:pPr>
            <w:r w:rsidRPr="00D50400">
              <w:rPr>
                <w:rFonts w:ascii="Century Gothic" w:hAnsi="Century Gothic"/>
              </w:rPr>
              <w:t>Imagining oneself as someone else,</w:t>
            </w:r>
          </w:p>
          <w:p w14:paraId="492B0C6F" w14:textId="77777777" w:rsidR="00EF2C4A" w:rsidRPr="00D50400" w:rsidRDefault="00EF2C4A" w:rsidP="00EF2C4A">
            <w:pPr>
              <w:jc w:val="center"/>
              <w:rPr>
                <w:rFonts w:ascii="Century Gothic" w:hAnsi="Century Gothic"/>
              </w:rPr>
            </w:pPr>
            <w:r w:rsidRPr="00D50400">
              <w:rPr>
                <w:rFonts w:ascii="Century Gothic" w:hAnsi="Century Gothic"/>
              </w:rPr>
              <w:t>Escaping into other worlds through literature,</w:t>
            </w:r>
          </w:p>
          <w:p w14:paraId="1388DFF5" w14:textId="77777777" w:rsidR="00EF2C4A" w:rsidRPr="00D50400" w:rsidRDefault="00EF2C4A" w:rsidP="00EF2C4A">
            <w:pPr>
              <w:jc w:val="center"/>
              <w:rPr>
                <w:rFonts w:ascii="Century Gothic" w:hAnsi="Century Gothic"/>
              </w:rPr>
            </w:pPr>
            <w:r w:rsidRPr="00D50400">
              <w:rPr>
                <w:rFonts w:ascii="Century Gothic" w:hAnsi="Century Gothic"/>
              </w:rPr>
              <w:t>The element of wonder in literature.</w:t>
            </w:r>
          </w:p>
          <w:p w14:paraId="200490D0" w14:textId="77777777" w:rsidR="00EF2C4A" w:rsidRPr="00D50400" w:rsidRDefault="00EF2C4A" w:rsidP="0027710F">
            <w:pPr>
              <w:jc w:val="center"/>
              <w:rPr>
                <w:rFonts w:ascii="Century Gothic" w:hAnsi="Century Gothic"/>
              </w:rPr>
            </w:pPr>
          </w:p>
        </w:tc>
      </w:tr>
      <w:tr w:rsidR="00EF2C4A" w:rsidRPr="00D50400" w14:paraId="665AEE79" w14:textId="77777777" w:rsidTr="00EF2C4A">
        <w:tc>
          <w:tcPr>
            <w:tcW w:w="3245" w:type="dxa"/>
          </w:tcPr>
          <w:p w14:paraId="0243C975" w14:textId="77777777" w:rsidR="00EF2C4A" w:rsidRPr="00D50400" w:rsidRDefault="00EF2C4A" w:rsidP="00516D7D">
            <w:pPr>
              <w:jc w:val="center"/>
              <w:rPr>
                <w:rFonts w:ascii="Century Gothic" w:hAnsi="Century Gothic"/>
                <w:b/>
                <w:bCs/>
              </w:rPr>
            </w:pPr>
            <w:r w:rsidRPr="00D50400">
              <w:rPr>
                <w:rFonts w:ascii="Century Gothic" w:hAnsi="Century Gothic"/>
                <w:b/>
                <w:bCs/>
              </w:rPr>
              <w:t>In Maths:</w:t>
            </w:r>
          </w:p>
          <w:p w14:paraId="7D944552" w14:textId="77777777" w:rsidR="00EF2C4A" w:rsidRPr="00D50400" w:rsidRDefault="00EF2C4A" w:rsidP="00EF2C4A">
            <w:pPr>
              <w:jc w:val="center"/>
              <w:rPr>
                <w:rFonts w:ascii="Century Gothic" w:hAnsi="Century Gothic"/>
              </w:rPr>
            </w:pPr>
            <w:r w:rsidRPr="00D50400">
              <w:rPr>
                <w:rFonts w:ascii="Century Gothic" w:hAnsi="Century Gothic"/>
              </w:rPr>
              <w:t>Infinity and nothing,</w:t>
            </w:r>
          </w:p>
          <w:p w14:paraId="3C34675C" w14:textId="77777777" w:rsidR="00EF2C4A" w:rsidRPr="00D50400" w:rsidRDefault="00EF2C4A" w:rsidP="00EF2C4A">
            <w:pPr>
              <w:jc w:val="center"/>
              <w:rPr>
                <w:rFonts w:ascii="Century Gothic" w:hAnsi="Century Gothic"/>
              </w:rPr>
            </w:pPr>
            <w:r w:rsidRPr="00D50400">
              <w:rPr>
                <w:rFonts w:ascii="Century Gothic" w:hAnsi="Century Gothic"/>
              </w:rPr>
              <w:t>Pattern and order,</w:t>
            </w:r>
          </w:p>
          <w:p w14:paraId="416DF5AF" w14:textId="77777777" w:rsidR="00EF2C4A" w:rsidRPr="00D50400" w:rsidRDefault="00EF2C4A" w:rsidP="00EF2C4A">
            <w:pPr>
              <w:jc w:val="center"/>
              <w:rPr>
                <w:rFonts w:ascii="Century Gothic" w:hAnsi="Century Gothic"/>
              </w:rPr>
            </w:pPr>
            <w:r w:rsidRPr="00D50400">
              <w:rPr>
                <w:rFonts w:ascii="Century Gothic" w:hAnsi="Century Gothic"/>
              </w:rPr>
              <w:t>Shape and regularity,</w:t>
            </w:r>
          </w:p>
          <w:p w14:paraId="32771C6F" w14:textId="77777777" w:rsidR="00EF2C4A" w:rsidRPr="00D50400" w:rsidRDefault="00EF2C4A" w:rsidP="00EF2C4A">
            <w:pPr>
              <w:jc w:val="center"/>
              <w:rPr>
                <w:rFonts w:ascii="Century Gothic" w:hAnsi="Century Gothic"/>
              </w:rPr>
            </w:pPr>
            <w:r w:rsidRPr="00D50400">
              <w:rPr>
                <w:rFonts w:ascii="Century Gothic" w:hAnsi="Century Gothic"/>
              </w:rPr>
              <w:t>Truth, certainty and likelihood,</w:t>
            </w:r>
          </w:p>
          <w:p w14:paraId="1E8A8A58" w14:textId="77777777" w:rsidR="00EF2C4A" w:rsidRPr="00D50400" w:rsidRDefault="00EF2C4A" w:rsidP="00EF2C4A">
            <w:pPr>
              <w:jc w:val="center"/>
              <w:rPr>
                <w:rFonts w:ascii="Century Gothic" w:hAnsi="Century Gothic"/>
              </w:rPr>
            </w:pPr>
            <w:r w:rsidRPr="00D50400">
              <w:rPr>
                <w:rFonts w:ascii="Century Gothic" w:hAnsi="Century Gothic"/>
              </w:rPr>
              <w:t>The universality of mathematics over time and space.</w:t>
            </w:r>
          </w:p>
          <w:p w14:paraId="43EA1867" w14:textId="77777777" w:rsidR="00EF2C4A" w:rsidRPr="00D50400" w:rsidRDefault="00EF2C4A" w:rsidP="00EF2C4A">
            <w:pPr>
              <w:jc w:val="center"/>
              <w:rPr>
                <w:rFonts w:ascii="Century Gothic" w:hAnsi="Century Gothic"/>
              </w:rPr>
            </w:pPr>
            <w:r w:rsidRPr="00D50400">
              <w:rPr>
                <w:rFonts w:ascii="Century Gothic" w:hAnsi="Century Gothic"/>
              </w:rPr>
              <w:lastRenderedPageBreak/>
              <w:t>The wonder of numbers, formulae and equations.</w:t>
            </w:r>
          </w:p>
          <w:p w14:paraId="733633AD" w14:textId="77777777" w:rsidR="00EF2C4A" w:rsidRPr="00D50400" w:rsidRDefault="00EF2C4A" w:rsidP="00EF2C4A">
            <w:pPr>
              <w:jc w:val="center"/>
              <w:rPr>
                <w:rFonts w:ascii="Century Gothic" w:hAnsi="Century Gothic"/>
              </w:rPr>
            </w:pPr>
          </w:p>
        </w:tc>
        <w:tc>
          <w:tcPr>
            <w:tcW w:w="3245" w:type="dxa"/>
          </w:tcPr>
          <w:p w14:paraId="6C672AD7" w14:textId="77777777" w:rsidR="00516D7D" w:rsidRPr="00D50400" w:rsidRDefault="00516D7D" w:rsidP="00516D7D">
            <w:pPr>
              <w:jc w:val="center"/>
              <w:rPr>
                <w:rFonts w:ascii="Century Gothic" w:hAnsi="Century Gothic"/>
                <w:b/>
                <w:bCs/>
              </w:rPr>
            </w:pPr>
            <w:r w:rsidRPr="00D50400">
              <w:rPr>
                <w:rFonts w:ascii="Century Gothic" w:hAnsi="Century Gothic"/>
                <w:b/>
                <w:bCs/>
              </w:rPr>
              <w:lastRenderedPageBreak/>
              <w:t>In History:</w:t>
            </w:r>
          </w:p>
          <w:p w14:paraId="4CE370A4" w14:textId="77777777" w:rsidR="00516D7D" w:rsidRPr="00D50400" w:rsidRDefault="00516D7D" w:rsidP="00516D7D">
            <w:pPr>
              <w:rPr>
                <w:rFonts w:ascii="Century Gothic" w:hAnsi="Century Gothic"/>
              </w:rPr>
            </w:pPr>
          </w:p>
          <w:p w14:paraId="4C652B34" w14:textId="77777777" w:rsidR="00516D7D" w:rsidRPr="00D50400" w:rsidRDefault="00516D7D" w:rsidP="00516D7D">
            <w:pPr>
              <w:jc w:val="center"/>
              <w:rPr>
                <w:rFonts w:ascii="Century Gothic" w:hAnsi="Century Gothic"/>
              </w:rPr>
            </w:pPr>
            <w:r w:rsidRPr="00D50400">
              <w:rPr>
                <w:rFonts w:ascii="Century Gothic" w:hAnsi="Century Gothic"/>
              </w:rPr>
              <w:t>Being in touch with past people, things and ideas,</w:t>
            </w:r>
          </w:p>
          <w:p w14:paraId="60374BBF" w14:textId="77777777" w:rsidR="00516D7D" w:rsidRPr="00D50400" w:rsidRDefault="00516D7D" w:rsidP="00516D7D">
            <w:pPr>
              <w:jc w:val="center"/>
              <w:rPr>
                <w:rFonts w:ascii="Century Gothic" w:hAnsi="Century Gothic"/>
              </w:rPr>
            </w:pPr>
            <w:r w:rsidRPr="00D50400">
              <w:rPr>
                <w:rFonts w:ascii="Century Gothic" w:hAnsi="Century Gothic"/>
              </w:rPr>
              <w:t>Being part of the chronology of history, including at Clipston,</w:t>
            </w:r>
          </w:p>
          <w:p w14:paraId="4461C0C5" w14:textId="77777777" w:rsidR="00516D7D" w:rsidRPr="00D50400" w:rsidRDefault="00516D7D" w:rsidP="00516D7D">
            <w:pPr>
              <w:jc w:val="center"/>
              <w:rPr>
                <w:rFonts w:ascii="Century Gothic" w:hAnsi="Century Gothic"/>
              </w:rPr>
            </w:pPr>
            <w:r w:rsidRPr="00D50400">
              <w:rPr>
                <w:rFonts w:ascii="Century Gothic" w:hAnsi="Century Gothic"/>
              </w:rPr>
              <w:t>Handling artefacts,</w:t>
            </w:r>
          </w:p>
          <w:p w14:paraId="752D0BFF" w14:textId="77777777" w:rsidR="00516D7D" w:rsidRPr="00D50400" w:rsidRDefault="00516D7D" w:rsidP="00516D7D">
            <w:pPr>
              <w:jc w:val="center"/>
              <w:rPr>
                <w:rFonts w:ascii="Century Gothic" w:hAnsi="Century Gothic"/>
              </w:rPr>
            </w:pPr>
            <w:r w:rsidRPr="00D50400">
              <w:rPr>
                <w:rFonts w:ascii="Century Gothic" w:hAnsi="Century Gothic"/>
              </w:rPr>
              <w:t>Influential events and people,</w:t>
            </w:r>
          </w:p>
          <w:p w14:paraId="5C322BF2" w14:textId="77777777" w:rsidR="00516D7D" w:rsidRPr="00D50400" w:rsidRDefault="00516D7D" w:rsidP="00516D7D">
            <w:pPr>
              <w:jc w:val="center"/>
              <w:rPr>
                <w:rFonts w:ascii="Century Gothic" w:hAnsi="Century Gothic"/>
              </w:rPr>
            </w:pPr>
            <w:r w:rsidRPr="00D50400">
              <w:rPr>
                <w:rFonts w:ascii="Century Gothic" w:hAnsi="Century Gothic"/>
              </w:rPr>
              <w:lastRenderedPageBreak/>
              <w:t>The commitment of significant people in history,</w:t>
            </w:r>
          </w:p>
          <w:p w14:paraId="0BCCDBED" w14:textId="77777777" w:rsidR="00516D7D" w:rsidRPr="00D50400" w:rsidRDefault="00516D7D" w:rsidP="00516D7D">
            <w:pPr>
              <w:jc w:val="center"/>
              <w:rPr>
                <w:rFonts w:ascii="Century Gothic" w:hAnsi="Century Gothic"/>
              </w:rPr>
            </w:pPr>
            <w:r w:rsidRPr="00D50400">
              <w:rPr>
                <w:rFonts w:ascii="Century Gothic" w:hAnsi="Century Gothic"/>
              </w:rPr>
              <w:t>War and peace,</w:t>
            </w:r>
          </w:p>
          <w:p w14:paraId="4D1DD3FC" w14:textId="77777777" w:rsidR="00516D7D" w:rsidRPr="00D50400" w:rsidRDefault="00516D7D" w:rsidP="00516D7D">
            <w:pPr>
              <w:jc w:val="center"/>
              <w:rPr>
                <w:rFonts w:ascii="Century Gothic" w:hAnsi="Century Gothic"/>
              </w:rPr>
            </w:pPr>
            <w:r w:rsidRPr="00D50400">
              <w:rPr>
                <w:rFonts w:ascii="Century Gothic" w:hAnsi="Century Gothic"/>
              </w:rPr>
              <w:t>Interpretation in history and the cause and impact of events,</w:t>
            </w:r>
          </w:p>
          <w:p w14:paraId="0C5A4FEE" w14:textId="77777777" w:rsidR="00516D7D" w:rsidRPr="00D50400" w:rsidRDefault="00516D7D" w:rsidP="00516D7D">
            <w:pPr>
              <w:jc w:val="center"/>
              <w:rPr>
                <w:rFonts w:ascii="Century Gothic" w:hAnsi="Century Gothic"/>
              </w:rPr>
            </w:pPr>
            <w:r w:rsidRPr="00D50400">
              <w:rPr>
                <w:rFonts w:ascii="Century Gothic" w:hAnsi="Century Gothic"/>
              </w:rPr>
              <w:t>The nature and importance of invention and exploration,</w:t>
            </w:r>
          </w:p>
          <w:p w14:paraId="7FB907B8" w14:textId="77777777" w:rsidR="00516D7D" w:rsidRPr="00D50400" w:rsidRDefault="00516D7D" w:rsidP="00516D7D">
            <w:pPr>
              <w:jc w:val="center"/>
              <w:rPr>
                <w:rFonts w:ascii="Century Gothic" w:hAnsi="Century Gothic"/>
              </w:rPr>
            </w:pPr>
            <w:r w:rsidRPr="00D50400">
              <w:rPr>
                <w:rFonts w:ascii="Century Gothic" w:hAnsi="Century Gothic"/>
              </w:rPr>
              <w:t>Empathy with people from other times</w:t>
            </w:r>
          </w:p>
          <w:p w14:paraId="0169649E" w14:textId="77777777" w:rsidR="00EF2C4A" w:rsidRPr="00D50400" w:rsidRDefault="00EF2C4A" w:rsidP="0042447E">
            <w:pPr>
              <w:jc w:val="center"/>
              <w:rPr>
                <w:rFonts w:ascii="Century Gothic" w:hAnsi="Century Gothic"/>
              </w:rPr>
            </w:pPr>
          </w:p>
        </w:tc>
        <w:tc>
          <w:tcPr>
            <w:tcW w:w="3246" w:type="dxa"/>
          </w:tcPr>
          <w:p w14:paraId="50BDA84F" w14:textId="77777777" w:rsidR="0042447E" w:rsidRPr="00D50400" w:rsidRDefault="0042447E" w:rsidP="0042447E">
            <w:pPr>
              <w:jc w:val="center"/>
              <w:rPr>
                <w:rFonts w:ascii="Century Gothic" w:hAnsi="Century Gothic"/>
                <w:b/>
                <w:bCs/>
              </w:rPr>
            </w:pPr>
            <w:r w:rsidRPr="00D50400">
              <w:rPr>
                <w:rFonts w:ascii="Century Gothic" w:hAnsi="Century Gothic"/>
                <w:b/>
                <w:bCs/>
              </w:rPr>
              <w:lastRenderedPageBreak/>
              <w:t>In Design and Technology:</w:t>
            </w:r>
          </w:p>
          <w:p w14:paraId="16EEAC41" w14:textId="77777777" w:rsidR="0042447E" w:rsidRPr="00D50400" w:rsidRDefault="0042447E" w:rsidP="0042447E">
            <w:pPr>
              <w:jc w:val="center"/>
              <w:rPr>
                <w:rFonts w:ascii="Century Gothic" w:hAnsi="Century Gothic"/>
              </w:rPr>
            </w:pPr>
            <w:r w:rsidRPr="00D50400">
              <w:rPr>
                <w:rFonts w:ascii="Century Gothic" w:hAnsi="Century Gothic"/>
              </w:rPr>
              <w:t>Discovering how something works,</w:t>
            </w:r>
          </w:p>
          <w:p w14:paraId="5D52ED03" w14:textId="77777777" w:rsidR="0042447E" w:rsidRPr="00D50400" w:rsidRDefault="0042447E" w:rsidP="0042447E">
            <w:pPr>
              <w:jc w:val="center"/>
              <w:rPr>
                <w:rFonts w:ascii="Century Gothic" w:hAnsi="Century Gothic"/>
              </w:rPr>
            </w:pPr>
            <w:r w:rsidRPr="00D50400">
              <w:rPr>
                <w:rFonts w:ascii="Century Gothic" w:hAnsi="Century Gothic"/>
              </w:rPr>
              <w:t>Appreciating genius,</w:t>
            </w:r>
          </w:p>
          <w:p w14:paraId="515B7D28" w14:textId="77777777" w:rsidR="0042447E" w:rsidRPr="00D50400" w:rsidRDefault="0042447E" w:rsidP="0042447E">
            <w:pPr>
              <w:jc w:val="center"/>
              <w:rPr>
                <w:rFonts w:ascii="Century Gothic" w:hAnsi="Century Gothic"/>
              </w:rPr>
            </w:pPr>
            <w:r w:rsidRPr="00D50400">
              <w:rPr>
                <w:rFonts w:ascii="Century Gothic" w:hAnsi="Century Gothic"/>
              </w:rPr>
              <w:t>Beauty and wonder in design,</w:t>
            </w:r>
          </w:p>
          <w:p w14:paraId="3DDD450B" w14:textId="77777777" w:rsidR="0042447E" w:rsidRPr="00D50400" w:rsidRDefault="0042447E" w:rsidP="0042447E">
            <w:pPr>
              <w:jc w:val="center"/>
              <w:rPr>
                <w:rFonts w:ascii="Century Gothic" w:hAnsi="Century Gothic"/>
              </w:rPr>
            </w:pPr>
            <w:r w:rsidRPr="00D50400">
              <w:rPr>
                <w:rFonts w:ascii="Century Gothic" w:hAnsi="Century Gothic"/>
              </w:rPr>
              <w:t>Perseverance to solve problems,</w:t>
            </w:r>
          </w:p>
          <w:p w14:paraId="6CAE84D8" w14:textId="77777777" w:rsidR="0042447E" w:rsidRPr="00D50400" w:rsidRDefault="0042447E" w:rsidP="0042447E">
            <w:pPr>
              <w:jc w:val="center"/>
              <w:rPr>
                <w:rFonts w:ascii="Century Gothic" w:hAnsi="Century Gothic"/>
              </w:rPr>
            </w:pPr>
            <w:r w:rsidRPr="00D50400">
              <w:rPr>
                <w:rFonts w:ascii="Century Gothic" w:hAnsi="Century Gothic"/>
              </w:rPr>
              <w:t>Personal achievement,</w:t>
            </w:r>
          </w:p>
          <w:p w14:paraId="7E2B481A" w14:textId="77777777" w:rsidR="0042447E" w:rsidRPr="00D50400" w:rsidRDefault="0042447E" w:rsidP="0042447E">
            <w:pPr>
              <w:jc w:val="center"/>
              <w:rPr>
                <w:rFonts w:ascii="Century Gothic" w:hAnsi="Century Gothic"/>
              </w:rPr>
            </w:pPr>
            <w:r w:rsidRPr="00D50400">
              <w:rPr>
                <w:rFonts w:ascii="Century Gothic" w:hAnsi="Century Gothic"/>
              </w:rPr>
              <w:lastRenderedPageBreak/>
              <w:t>Learning from others and nature</w:t>
            </w:r>
          </w:p>
          <w:p w14:paraId="4345C31C" w14:textId="77777777" w:rsidR="00EF2C4A" w:rsidRPr="00D50400" w:rsidRDefault="00EF2C4A" w:rsidP="0027710F">
            <w:pPr>
              <w:jc w:val="center"/>
              <w:rPr>
                <w:rFonts w:ascii="Century Gothic" w:hAnsi="Century Gothic"/>
              </w:rPr>
            </w:pPr>
          </w:p>
        </w:tc>
      </w:tr>
      <w:tr w:rsidR="00EF2C4A" w:rsidRPr="00D50400" w14:paraId="5A7A7FA0" w14:textId="77777777" w:rsidTr="00EF2C4A">
        <w:tc>
          <w:tcPr>
            <w:tcW w:w="3245" w:type="dxa"/>
          </w:tcPr>
          <w:p w14:paraId="78A97E52" w14:textId="77777777" w:rsidR="00EF2C4A" w:rsidRPr="00D50400" w:rsidRDefault="00EF2C4A" w:rsidP="00EF2C4A">
            <w:pPr>
              <w:jc w:val="center"/>
              <w:rPr>
                <w:rFonts w:ascii="Century Gothic" w:hAnsi="Century Gothic"/>
              </w:rPr>
            </w:pPr>
            <w:r w:rsidRPr="00D50400">
              <w:rPr>
                <w:rFonts w:ascii="Century Gothic" w:hAnsi="Century Gothic"/>
              </w:rPr>
              <w:lastRenderedPageBreak/>
              <w:t>In Computing:</w:t>
            </w:r>
          </w:p>
          <w:p w14:paraId="19601145" w14:textId="77777777" w:rsidR="00EF2C4A" w:rsidRPr="00D50400" w:rsidRDefault="00EF2C4A" w:rsidP="00EF2C4A">
            <w:pPr>
              <w:jc w:val="center"/>
              <w:rPr>
                <w:rFonts w:ascii="Century Gothic" w:hAnsi="Century Gothic"/>
              </w:rPr>
            </w:pPr>
            <w:r w:rsidRPr="00D50400">
              <w:rPr>
                <w:rFonts w:ascii="Century Gothic" w:hAnsi="Century Gothic"/>
              </w:rPr>
              <w:t>The wonder of worldwide instant communication,</w:t>
            </w:r>
          </w:p>
          <w:p w14:paraId="158332C0" w14:textId="77777777" w:rsidR="00EF2C4A" w:rsidRPr="00D50400" w:rsidRDefault="00EF2C4A" w:rsidP="00EF2C4A">
            <w:pPr>
              <w:jc w:val="center"/>
              <w:rPr>
                <w:rFonts w:ascii="Century Gothic" w:hAnsi="Century Gothic"/>
              </w:rPr>
            </w:pPr>
            <w:r w:rsidRPr="00D50400">
              <w:rPr>
                <w:rFonts w:ascii="Century Gothic" w:hAnsi="Century Gothic"/>
              </w:rPr>
              <w:t>The fascination of the vastness of the world vs “it’s a small world”,</w:t>
            </w:r>
          </w:p>
          <w:p w14:paraId="653EA971" w14:textId="77777777" w:rsidR="00EF2C4A" w:rsidRPr="00D50400" w:rsidRDefault="00EF2C4A" w:rsidP="00EF2C4A">
            <w:pPr>
              <w:jc w:val="center"/>
              <w:rPr>
                <w:rFonts w:ascii="Century Gothic" w:hAnsi="Century Gothic"/>
              </w:rPr>
            </w:pPr>
            <w:r w:rsidRPr="00D50400">
              <w:rPr>
                <w:rFonts w:ascii="Century Gothic" w:hAnsi="Century Gothic"/>
              </w:rPr>
              <w:t>The speed of the growth of knowledge,</w:t>
            </w:r>
          </w:p>
          <w:p w14:paraId="2FF74F02" w14:textId="77777777" w:rsidR="00EF2C4A" w:rsidRPr="00D50400" w:rsidRDefault="00EF2C4A" w:rsidP="00EF2C4A">
            <w:pPr>
              <w:jc w:val="center"/>
              <w:rPr>
                <w:rFonts w:ascii="Century Gothic" w:hAnsi="Century Gothic"/>
              </w:rPr>
            </w:pPr>
            <w:r w:rsidRPr="00D50400">
              <w:rPr>
                <w:rFonts w:ascii="Century Gothic" w:hAnsi="Century Gothic"/>
              </w:rPr>
              <w:t>The accessibility of knowledge and contact with other people worldwide.</w:t>
            </w:r>
          </w:p>
          <w:p w14:paraId="497B9370" w14:textId="77777777" w:rsidR="00EF2C4A" w:rsidRPr="00D50400" w:rsidRDefault="00EF2C4A" w:rsidP="0027710F">
            <w:pPr>
              <w:jc w:val="center"/>
              <w:rPr>
                <w:rFonts w:ascii="Century Gothic" w:hAnsi="Century Gothic"/>
              </w:rPr>
            </w:pPr>
          </w:p>
        </w:tc>
        <w:tc>
          <w:tcPr>
            <w:tcW w:w="3245" w:type="dxa"/>
          </w:tcPr>
          <w:p w14:paraId="6303E48C" w14:textId="77777777" w:rsidR="0042447E" w:rsidRPr="00D50400" w:rsidRDefault="0042447E" w:rsidP="0042447E">
            <w:pPr>
              <w:jc w:val="center"/>
              <w:rPr>
                <w:rFonts w:ascii="Century Gothic" w:hAnsi="Century Gothic"/>
                <w:b/>
                <w:bCs/>
              </w:rPr>
            </w:pPr>
            <w:r w:rsidRPr="00D50400">
              <w:rPr>
                <w:rFonts w:ascii="Century Gothic" w:hAnsi="Century Gothic"/>
                <w:b/>
                <w:bCs/>
              </w:rPr>
              <w:t>In Physical Education:</w:t>
            </w:r>
          </w:p>
          <w:p w14:paraId="2763AFD2" w14:textId="77777777" w:rsidR="0042447E" w:rsidRPr="00D50400" w:rsidRDefault="0042447E" w:rsidP="0042447E">
            <w:pPr>
              <w:jc w:val="center"/>
              <w:rPr>
                <w:rFonts w:ascii="Century Gothic" w:hAnsi="Century Gothic"/>
              </w:rPr>
            </w:pPr>
            <w:r w:rsidRPr="00D50400">
              <w:rPr>
                <w:rFonts w:ascii="Century Gothic" w:hAnsi="Century Gothic"/>
              </w:rPr>
              <w:t>Being a team member,</w:t>
            </w:r>
          </w:p>
          <w:p w14:paraId="365CC06A" w14:textId="77777777" w:rsidR="0042447E" w:rsidRPr="00D50400" w:rsidRDefault="0042447E" w:rsidP="0042447E">
            <w:pPr>
              <w:jc w:val="center"/>
              <w:rPr>
                <w:rFonts w:ascii="Century Gothic" w:hAnsi="Century Gothic"/>
              </w:rPr>
            </w:pPr>
            <w:r w:rsidRPr="00D50400">
              <w:rPr>
                <w:rFonts w:ascii="Century Gothic" w:hAnsi="Century Gothic"/>
              </w:rPr>
              <w:t>Pushing yourself to the limits,</w:t>
            </w:r>
          </w:p>
          <w:p w14:paraId="1F4E7408" w14:textId="77777777" w:rsidR="0042447E" w:rsidRPr="00D50400" w:rsidRDefault="0042447E" w:rsidP="0042447E">
            <w:pPr>
              <w:jc w:val="center"/>
              <w:rPr>
                <w:rFonts w:ascii="Century Gothic" w:hAnsi="Century Gothic"/>
              </w:rPr>
            </w:pPr>
            <w:r w:rsidRPr="00D50400">
              <w:rPr>
                <w:rFonts w:ascii="Century Gothic" w:hAnsi="Century Gothic"/>
              </w:rPr>
              <w:t>Extremes of skill, endurance and achievement,</w:t>
            </w:r>
          </w:p>
          <w:p w14:paraId="1FC6225D" w14:textId="77777777" w:rsidR="0042447E" w:rsidRPr="00D50400" w:rsidRDefault="0042447E" w:rsidP="0042447E">
            <w:pPr>
              <w:jc w:val="center"/>
              <w:rPr>
                <w:rFonts w:ascii="Century Gothic" w:hAnsi="Century Gothic"/>
              </w:rPr>
            </w:pPr>
            <w:r w:rsidRPr="00D50400">
              <w:rPr>
                <w:rFonts w:ascii="Century Gothic" w:hAnsi="Century Gothic"/>
              </w:rPr>
              <w:t>Emotion in sport,</w:t>
            </w:r>
          </w:p>
          <w:p w14:paraId="0F20F9E4" w14:textId="77777777" w:rsidR="0042447E" w:rsidRPr="00D50400" w:rsidRDefault="0042447E" w:rsidP="0042447E">
            <w:pPr>
              <w:jc w:val="center"/>
              <w:rPr>
                <w:rFonts w:ascii="Century Gothic" w:hAnsi="Century Gothic"/>
              </w:rPr>
            </w:pPr>
            <w:r w:rsidRPr="00D50400">
              <w:rPr>
                <w:rFonts w:ascii="Century Gothic" w:hAnsi="Century Gothic"/>
              </w:rPr>
              <w:t>Personal limitation and failure,</w:t>
            </w:r>
          </w:p>
          <w:p w14:paraId="7F1F6AD4" w14:textId="77777777" w:rsidR="0042447E" w:rsidRPr="00D50400" w:rsidRDefault="0042447E" w:rsidP="0042447E">
            <w:pPr>
              <w:jc w:val="center"/>
              <w:rPr>
                <w:rFonts w:ascii="Century Gothic" w:hAnsi="Century Gothic"/>
              </w:rPr>
            </w:pPr>
            <w:r w:rsidRPr="00D50400">
              <w:rPr>
                <w:rFonts w:ascii="Century Gothic" w:hAnsi="Century Gothic"/>
              </w:rPr>
              <w:t>Appreciation of perfection,</w:t>
            </w:r>
          </w:p>
          <w:p w14:paraId="73524066" w14:textId="77777777" w:rsidR="0042447E" w:rsidRPr="00D50400" w:rsidRDefault="0042447E" w:rsidP="0042447E">
            <w:pPr>
              <w:jc w:val="center"/>
              <w:rPr>
                <w:rFonts w:ascii="Century Gothic" w:hAnsi="Century Gothic"/>
              </w:rPr>
            </w:pPr>
            <w:r w:rsidRPr="00D50400">
              <w:rPr>
                <w:rFonts w:ascii="Century Gothic" w:hAnsi="Century Gothic"/>
              </w:rPr>
              <w:t>Sportsmanship.</w:t>
            </w:r>
          </w:p>
          <w:p w14:paraId="1360936F" w14:textId="77777777" w:rsidR="00EF2C4A" w:rsidRPr="00D50400" w:rsidRDefault="00EF2C4A" w:rsidP="00EF2C4A">
            <w:pPr>
              <w:jc w:val="center"/>
              <w:rPr>
                <w:rFonts w:ascii="Century Gothic" w:hAnsi="Century Gothic"/>
              </w:rPr>
            </w:pPr>
          </w:p>
          <w:p w14:paraId="7B04D2AD" w14:textId="77777777" w:rsidR="00EF2C4A" w:rsidRPr="00D50400" w:rsidRDefault="00EF2C4A" w:rsidP="00EF2C4A">
            <w:pPr>
              <w:jc w:val="center"/>
              <w:rPr>
                <w:rFonts w:ascii="Century Gothic" w:hAnsi="Century Gothic"/>
              </w:rPr>
            </w:pPr>
          </w:p>
          <w:p w14:paraId="24D416B7" w14:textId="77777777" w:rsidR="00EF2C4A" w:rsidRPr="00D50400" w:rsidRDefault="00EF2C4A" w:rsidP="0042447E">
            <w:pPr>
              <w:jc w:val="center"/>
              <w:rPr>
                <w:rFonts w:ascii="Century Gothic" w:hAnsi="Century Gothic"/>
              </w:rPr>
            </w:pPr>
          </w:p>
        </w:tc>
        <w:tc>
          <w:tcPr>
            <w:tcW w:w="3246" w:type="dxa"/>
          </w:tcPr>
          <w:p w14:paraId="45F0DFC8" w14:textId="77777777" w:rsidR="00EF2C4A" w:rsidRPr="00D50400" w:rsidRDefault="00EF2C4A" w:rsidP="00EF2C4A">
            <w:pPr>
              <w:jc w:val="center"/>
              <w:rPr>
                <w:rFonts w:ascii="Century Gothic" w:hAnsi="Century Gothic"/>
              </w:rPr>
            </w:pPr>
            <w:r w:rsidRPr="00D50400">
              <w:rPr>
                <w:rFonts w:ascii="Century Gothic" w:hAnsi="Century Gothic"/>
              </w:rPr>
              <w:t>In Geography:</w:t>
            </w:r>
          </w:p>
          <w:p w14:paraId="44C5CE9A" w14:textId="77777777" w:rsidR="00EF2C4A" w:rsidRPr="00D50400" w:rsidRDefault="00EF2C4A" w:rsidP="00EF2C4A">
            <w:pPr>
              <w:jc w:val="center"/>
              <w:rPr>
                <w:rFonts w:ascii="Century Gothic" w:hAnsi="Century Gothic"/>
              </w:rPr>
            </w:pPr>
            <w:r w:rsidRPr="00D50400">
              <w:rPr>
                <w:rFonts w:ascii="Century Gothic" w:hAnsi="Century Gothic"/>
              </w:rPr>
              <w:t>Wonder at the diversity of environments and people,</w:t>
            </w:r>
          </w:p>
          <w:p w14:paraId="7393C6B4" w14:textId="77777777" w:rsidR="00EF2C4A" w:rsidRPr="00D50400" w:rsidRDefault="00EF2C4A" w:rsidP="00EF2C4A">
            <w:pPr>
              <w:jc w:val="center"/>
              <w:rPr>
                <w:rFonts w:ascii="Century Gothic" w:hAnsi="Century Gothic"/>
              </w:rPr>
            </w:pPr>
            <w:r w:rsidRPr="00D50400">
              <w:rPr>
                <w:rFonts w:ascii="Century Gothic" w:hAnsi="Century Gothic"/>
              </w:rPr>
              <w:t>Questions about the care of the environment,</w:t>
            </w:r>
          </w:p>
          <w:p w14:paraId="073AE2A7" w14:textId="77777777" w:rsidR="00EF2C4A" w:rsidRPr="00D50400" w:rsidRDefault="00EF2C4A" w:rsidP="00EF2C4A">
            <w:pPr>
              <w:jc w:val="center"/>
              <w:rPr>
                <w:rFonts w:ascii="Century Gothic" w:hAnsi="Century Gothic"/>
              </w:rPr>
            </w:pPr>
            <w:r w:rsidRPr="00D50400">
              <w:rPr>
                <w:rFonts w:ascii="Century Gothic" w:hAnsi="Century Gothic"/>
              </w:rPr>
              <w:t>The beliefs behind particular causes and campaigns,</w:t>
            </w:r>
          </w:p>
          <w:p w14:paraId="7915CC7F" w14:textId="77777777" w:rsidR="00EF2C4A" w:rsidRPr="00D50400" w:rsidRDefault="00EF2C4A" w:rsidP="00EF2C4A">
            <w:pPr>
              <w:jc w:val="center"/>
              <w:rPr>
                <w:rFonts w:ascii="Century Gothic" w:hAnsi="Century Gothic"/>
              </w:rPr>
            </w:pPr>
            <w:r w:rsidRPr="00D50400">
              <w:rPr>
                <w:rFonts w:ascii="Century Gothic" w:hAnsi="Century Gothic"/>
              </w:rPr>
              <w:t>World (economic) development,</w:t>
            </w:r>
          </w:p>
          <w:p w14:paraId="54532E4E" w14:textId="77777777" w:rsidR="00EF2C4A" w:rsidRPr="00D50400" w:rsidRDefault="00EF2C4A" w:rsidP="00EF2C4A">
            <w:pPr>
              <w:jc w:val="center"/>
              <w:rPr>
                <w:rFonts w:ascii="Century Gothic" w:hAnsi="Century Gothic"/>
              </w:rPr>
            </w:pPr>
            <w:r w:rsidRPr="00D50400">
              <w:rPr>
                <w:rFonts w:ascii="Century Gothic" w:hAnsi="Century Gothic"/>
              </w:rPr>
              <w:t>Land formation,</w:t>
            </w:r>
          </w:p>
          <w:p w14:paraId="16243E14" w14:textId="77777777" w:rsidR="00EF2C4A" w:rsidRPr="00D50400" w:rsidRDefault="00EF2C4A" w:rsidP="00EF2C4A">
            <w:pPr>
              <w:jc w:val="center"/>
              <w:rPr>
                <w:rFonts w:ascii="Century Gothic" w:hAnsi="Century Gothic"/>
              </w:rPr>
            </w:pPr>
            <w:r w:rsidRPr="00D50400">
              <w:rPr>
                <w:rFonts w:ascii="Century Gothic" w:hAnsi="Century Gothic"/>
              </w:rPr>
              <w:t>Empathy with people from other parts of the world.</w:t>
            </w:r>
          </w:p>
          <w:p w14:paraId="77783AF3" w14:textId="77777777" w:rsidR="00EF2C4A" w:rsidRPr="00D50400" w:rsidRDefault="00EF2C4A" w:rsidP="0027710F">
            <w:pPr>
              <w:jc w:val="center"/>
              <w:rPr>
                <w:rFonts w:ascii="Century Gothic" w:hAnsi="Century Gothic"/>
              </w:rPr>
            </w:pPr>
          </w:p>
        </w:tc>
      </w:tr>
      <w:tr w:rsidR="004C1286" w:rsidRPr="00D50400" w14:paraId="34F911D1" w14:textId="77777777" w:rsidTr="00CE4E5F">
        <w:tc>
          <w:tcPr>
            <w:tcW w:w="9736" w:type="dxa"/>
            <w:gridSpan w:val="3"/>
          </w:tcPr>
          <w:p w14:paraId="2B9B2D42" w14:textId="77777777" w:rsidR="004C1286" w:rsidRPr="00D50400" w:rsidRDefault="004C1286" w:rsidP="004C1286">
            <w:pPr>
              <w:jc w:val="center"/>
              <w:rPr>
                <w:rFonts w:ascii="Century Gothic" w:hAnsi="Century Gothic"/>
                <w:b/>
                <w:bCs/>
              </w:rPr>
            </w:pPr>
            <w:r w:rsidRPr="00D50400">
              <w:rPr>
                <w:rFonts w:ascii="Century Gothic" w:hAnsi="Century Gothic"/>
                <w:b/>
                <w:bCs/>
              </w:rPr>
              <w:t>In the Creative Arts (Art, Music, Drama and Dance):</w:t>
            </w:r>
          </w:p>
          <w:p w14:paraId="7B23FAB7" w14:textId="77777777" w:rsidR="004C1286" w:rsidRPr="00D50400" w:rsidRDefault="004C1286" w:rsidP="004C1286">
            <w:pPr>
              <w:jc w:val="center"/>
              <w:rPr>
                <w:rFonts w:ascii="Century Gothic" w:hAnsi="Century Gothic"/>
              </w:rPr>
            </w:pPr>
            <w:r w:rsidRPr="00D50400">
              <w:rPr>
                <w:rFonts w:ascii="Century Gothic" w:hAnsi="Century Gothic"/>
              </w:rPr>
              <w:t>The work of creative artists from a variety of times and places,</w:t>
            </w:r>
          </w:p>
          <w:p w14:paraId="2E563219" w14:textId="77777777" w:rsidR="004C1286" w:rsidRPr="00D50400" w:rsidRDefault="004C1286" w:rsidP="004C1286">
            <w:pPr>
              <w:jc w:val="center"/>
              <w:rPr>
                <w:rFonts w:ascii="Century Gothic" w:hAnsi="Century Gothic"/>
              </w:rPr>
            </w:pPr>
            <w:r w:rsidRPr="00D50400">
              <w:rPr>
                <w:rFonts w:ascii="Century Gothic" w:hAnsi="Century Gothic"/>
              </w:rPr>
              <w:t>Beauty, truth and goodness,</w:t>
            </w:r>
          </w:p>
          <w:p w14:paraId="3BCCA70C" w14:textId="77777777" w:rsidR="004C1286" w:rsidRPr="00D50400" w:rsidRDefault="004C1286" w:rsidP="004C1286">
            <w:pPr>
              <w:jc w:val="center"/>
              <w:rPr>
                <w:rFonts w:ascii="Century Gothic" w:hAnsi="Century Gothic"/>
              </w:rPr>
            </w:pPr>
            <w:r w:rsidRPr="00D50400">
              <w:rPr>
                <w:rFonts w:ascii="Century Gothic" w:hAnsi="Century Gothic"/>
              </w:rPr>
              <w:t>Expressing, interpreting and exploring deep feelings and profound beliefs,</w:t>
            </w:r>
          </w:p>
          <w:p w14:paraId="35315984" w14:textId="77777777" w:rsidR="004C1286" w:rsidRPr="00D50400" w:rsidRDefault="004C1286" w:rsidP="004C1286">
            <w:pPr>
              <w:jc w:val="center"/>
              <w:rPr>
                <w:rFonts w:ascii="Century Gothic" w:hAnsi="Century Gothic"/>
              </w:rPr>
            </w:pPr>
            <w:r w:rsidRPr="00D50400">
              <w:rPr>
                <w:rFonts w:ascii="Century Gothic" w:hAnsi="Century Gothic"/>
              </w:rPr>
              <w:t>Artistic creativity,</w:t>
            </w:r>
          </w:p>
          <w:p w14:paraId="4143F4D8" w14:textId="77777777" w:rsidR="004C1286" w:rsidRPr="00D50400" w:rsidRDefault="004C1286" w:rsidP="004C1286">
            <w:pPr>
              <w:jc w:val="center"/>
              <w:rPr>
                <w:rFonts w:ascii="Century Gothic" w:hAnsi="Century Gothic"/>
              </w:rPr>
            </w:pPr>
            <w:r w:rsidRPr="00D50400">
              <w:rPr>
                <w:rFonts w:ascii="Century Gothic" w:hAnsi="Century Gothic"/>
              </w:rPr>
              <w:t>The effects of the arts on emotions and senses,</w:t>
            </w:r>
          </w:p>
          <w:p w14:paraId="6714DEC7" w14:textId="77777777" w:rsidR="004C1286" w:rsidRPr="00D50400" w:rsidRDefault="004C1286" w:rsidP="004C1286">
            <w:pPr>
              <w:jc w:val="center"/>
              <w:rPr>
                <w:rFonts w:ascii="Century Gothic" w:hAnsi="Century Gothic"/>
              </w:rPr>
            </w:pPr>
            <w:r w:rsidRPr="00D50400">
              <w:rPr>
                <w:rFonts w:ascii="Century Gothic" w:hAnsi="Century Gothic"/>
              </w:rPr>
              <w:t>The arts as means of expressing mood,</w:t>
            </w:r>
          </w:p>
          <w:p w14:paraId="26B3701B" w14:textId="77777777" w:rsidR="004C1286" w:rsidRPr="00D50400" w:rsidRDefault="004C1286" w:rsidP="004C1286">
            <w:pPr>
              <w:jc w:val="center"/>
              <w:rPr>
                <w:rFonts w:ascii="Century Gothic" w:hAnsi="Century Gothic"/>
              </w:rPr>
            </w:pPr>
            <w:r w:rsidRPr="00D50400">
              <w:rPr>
                <w:rFonts w:ascii="Century Gothic" w:hAnsi="Century Gothic"/>
              </w:rPr>
              <w:t>Skill in creation and performance, and particularly in personal reflection upon their own creativity using various art forms,</w:t>
            </w:r>
          </w:p>
          <w:p w14:paraId="4CE0804B" w14:textId="77777777" w:rsidR="004C1286" w:rsidRPr="00D50400" w:rsidRDefault="004C1286" w:rsidP="004C1286">
            <w:pPr>
              <w:jc w:val="center"/>
              <w:rPr>
                <w:rFonts w:ascii="Century Gothic" w:hAnsi="Century Gothic"/>
              </w:rPr>
            </w:pPr>
            <w:r w:rsidRPr="00D50400">
              <w:rPr>
                <w:rFonts w:ascii="Century Gothic" w:hAnsi="Century Gothic"/>
              </w:rPr>
              <w:t>Effects on the emotions and senses,</w:t>
            </w:r>
          </w:p>
          <w:p w14:paraId="5BA697D5" w14:textId="77777777" w:rsidR="004C1286" w:rsidRPr="00D50400" w:rsidRDefault="004C1286" w:rsidP="004C1286">
            <w:pPr>
              <w:jc w:val="center"/>
              <w:rPr>
                <w:rFonts w:ascii="Century Gothic" w:hAnsi="Century Gothic"/>
              </w:rPr>
            </w:pPr>
            <w:r w:rsidRPr="00D50400">
              <w:rPr>
                <w:rFonts w:ascii="Century Gothic" w:hAnsi="Century Gothic"/>
              </w:rPr>
              <w:t>Personal response and preference,</w:t>
            </w:r>
          </w:p>
          <w:p w14:paraId="211BB75F" w14:textId="77777777" w:rsidR="004C1286" w:rsidRPr="00D50400" w:rsidRDefault="004C1286" w:rsidP="004C1286">
            <w:pPr>
              <w:jc w:val="center"/>
              <w:rPr>
                <w:rFonts w:ascii="Century Gothic" w:hAnsi="Century Gothic"/>
              </w:rPr>
            </w:pPr>
            <w:r w:rsidRPr="00D50400">
              <w:rPr>
                <w:rFonts w:ascii="Century Gothic" w:hAnsi="Century Gothic"/>
              </w:rPr>
              <w:t>Mood, Skill, Pattern.</w:t>
            </w:r>
          </w:p>
          <w:p w14:paraId="21FE5469" w14:textId="77777777" w:rsidR="004C1286" w:rsidRPr="00D50400" w:rsidRDefault="004C1286" w:rsidP="0027710F">
            <w:pPr>
              <w:jc w:val="center"/>
              <w:rPr>
                <w:rFonts w:ascii="Century Gothic" w:hAnsi="Century Gothic"/>
              </w:rPr>
            </w:pPr>
          </w:p>
        </w:tc>
      </w:tr>
    </w:tbl>
    <w:p w14:paraId="2FF5BFF8" w14:textId="77E38F42" w:rsidR="00E01884" w:rsidRPr="00D50400" w:rsidRDefault="00E01884" w:rsidP="00E01884">
      <w:pPr>
        <w:jc w:val="both"/>
        <w:rPr>
          <w:rFonts w:ascii="Century Gothic" w:hAnsi="Century Gothic"/>
        </w:rPr>
      </w:pPr>
    </w:p>
    <w:p w14:paraId="01D24A9D" w14:textId="2CEAC0E8" w:rsidR="00E01884" w:rsidRPr="00D50400" w:rsidRDefault="000B679E" w:rsidP="00E01884">
      <w:pPr>
        <w:jc w:val="both"/>
        <w:rPr>
          <w:rFonts w:ascii="Century Gothic" w:hAnsi="Century Gothic"/>
          <w:sz w:val="28"/>
          <w:szCs w:val="28"/>
        </w:rPr>
      </w:pPr>
      <w:r w:rsidRPr="00D50400">
        <w:rPr>
          <w:rFonts w:ascii="Century Gothic" w:hAnsi="Century Gothic"/>
          <w:sz w:val="28"/>
          <w:szCs w:val="28"/>
        </w:rPr>
        <w:t>8</w:t>
      </w:r>
      <w:r w:rsidR="00E01884" w:rsidRPr="00D50400">
        <w:rPr>
          <w:rFonts w:ascii="Century Gothic" w:hAnsi="Century Gothic"/>
          <w:sz w:val="28"/>
          <w:szCs w:val="28"/>
        </w:rPr>
        <w:t>. Organisation and Responsibility</w:t>
      </w:r>
    </w:p>
    <w:p w14:paraId="7B852161" w14:textId="77777777" w:rsidR="00E01884" w:rsidRPr="00D50400" w:rsidRDefault="00E01884" w:rsidP="000D1C62">
      <w:pPr>
        <w:jc w:val="both"/>
        <w:rPr>
          <w:rFonts w:ascii="Century Gothic" w:hAnsi="Century Gothic"/>
        </w:rPr>
      </w:pPr>
      <w:r w:rsidRPr="00D50400">
        <w:rPr>
          <w:rFonts w:ascii="Century Gothic" w:hAnsi="Century Gothic"/>
        </w:rPr>
        <w:t>Spiritual development is the shared responsibility of the whole school community.</w:t>
      </w:r>
    </w:p>
    <w:p w14:paraId="3D5E76DC" w14:textId="77777777" w:rsidR="00E01884" w:rsidRPr="00D50400" w:rsidRDefault="00E01884" w:rsidP="000D1C62">
      <w:pPr>
        <w:jc w:val="both"/>
        <w:rPr>
          <w:rFonts w:ascii="Century Gothic" w:hAnsi="Century Gothic"/>
        </w:rPr>
      </w:pPr>
      <w:r w:rsidRPr="00D50400">
        <w:rPr>
          <w:rFonts w:ascii="Century Gothic" w:hAnsi="Century Gothic"/>
        </w:rPr>
        <w:t>Oversight sits with the Collective Worship and RE Lead, who ensures:</w:t>
      </w:r>
    </w:p>
    <w:p w14:paraId="6C02A09F" w14:textId="77777777" w:rsidR="00E01884" w:rsidRPr="00D50400" w:rsidRDefault="00E01884" w:rsidP="000D1C62">
      <w:pPr>
        <w:jc w:val="both"/>
        <w:rPr>
          <w:rFonts w:ascii="Century Gothic" w:hAnsi="Century Gothic"/>
        </w:rPr>
      </w:pPr>
      <w:r w:rsidRPr="00D50400">
        <w:rPr>
          <w:rFonts w:ascii="Century Gothic" w:hAnsi="Century Gothic"/>
        </w:rPr>
        <w:t xml:space="preserve">• </w:t>
      </w:r>
      <w:r w:rsidRPr="00D50400">
        <w:rPr>
          <w:rFonts w:ascii="Century Gothic" w:hAnsi="Century Gothic"/>
        </w:rPr>
        <w:tab/>
        <w:t>new staff understand our shared definition of spirituality</w:t>
      </w:r>
    </w:p>
    <w:p w14:paraId="3BD8F7A3" w14:textId="77777777" w:rsidR="00E01884" w:rsidRPr="00D50400" w:rsidRDefault="00E01884" w:rsidP="000D1C62">
      <w:pPr>
        <w:jc w:val="both"/>
        <w:rPr>
          <w:rFonts w:ascii="Century Gothic" w:hAnsi="Century Gothic"/>
        </w:rPr>
      </w:pPr>
      <w:r w:rsidRPr="00D50400">
        <w:rPr>
          <w:rFonts w:ascii="Century Gothic" w:hAnsi="Century Gothic"/>
        </w:rPr>
        <w:t xml:space="preserve">• </w:t>
      </w:r>
      <w:r w:rsidRPr="00D50400">
        <w:rPr>
          <w:rFonts w:ascii="Century Gothic" w:hAnsi="Century Gothic"/>
        </w:rPr>
        <w:tab/>
        <w:t>staff receive up</w:t>
      </w:r>
      <w:r w:rsidRPr="00D50400">
        <w:rPr>
          <w:rFonts w:ascii="Cambria Math" w:hAnsi="Cambria Math" w:cs="Cambria Math"/>
        </w:rPr>
        <w:t>‑</w:t>
      </w:r>
      <w:r w:rsidRPr="00D50400">
        <w:rPr>
          <w:rFonts w:ascii="Century Gothic" w:hAnsi="Century Gothic"/>
        </w:rPr>
        <w:t>to</w:t>
      </w:r>
      <w:r w:rsidRPr="00D50400">
        <w:rPr>
          <w:rFonts w:ascii="Cambria Math" w:hAnsi="Cambria Math" w:cs="Cambria Math"/>
        </w:rPr>
        <w:t>‑</w:t>
      </w:r>
      <w:r w:rsidRPr="00D50400">
        <w:rPr>
          <w:rFonts w:ascii="Century Gothic" w:hAnsi="Century Gothic"/>
        </w:rPr>
        <w:t>date training</w:t>
      </w:r>
    </w:p>
    <w:p w14:paraId="0DA0F612" w14:textId="77777777" w:rsidR="00E01884" w:rsidRPr="00D50400" w:rsidRDefault="00E01884" w:rsidP="000D1C62">
      <w:pPr>
        <w:jc w:val="both"/>
        <w:rPr>
          <w:rFonts w:ascii="Century Gothic" w:hAnsi="Century Gothic"/>
        </w:rPr>
      </w:pPr>
      <w:r w:rsidRPr="00D50400">
        <w:rPr>
          <w:rFonts w:ascii="Century Gothic" w:hAnsi="Century Gothic"/>
        </w:rPr>
        <w:t xml:space="preserve">• </w:t>
      </w:r>
      <w:r w:rsidRPr="00D50400">
        <w:rPr>
          <w:rFonts w:ascii="Century Gothic" w:hAnsi="Century Gothic"/>
        </w:rPr>
        <w:tab/>
        <w:t>opportunities for spirituality are planned and recognised</w:t>
      </w:r>
    </w:p>
    <w:p w14:paraId="730CB972" w14:textId="77777777" w:rsidR="00E01884" w:rsidRPr="00D50400" w:rsidRDefault="00E01884" w:rsidP="000D1C62">
      <w:pPr>
        <w:jc w:val="both"/>
        <w:rPr>
          <w:rFonts w:ascii="Century Gothic" w:hAnsi="Century Gothic"/>
        </w:rPr>
      </w:pPr>
      <w:r w:rsidRPr="00D50400">
        <w:rPr>
          <w:rFonts w:ascii="Century Gothic" w:hAnsi="Century Gothic"/>
        </w:rPr>
        <w:t xml:space="preserve">• </w:t>
      </w:r>
      <w:r w:rsidRPr="00D50400">
        <w:rPr>
          <w:rFonts w:ascii="Century Gothic" w:hAnsi="Century Gothic"/>
        </w:rPr>
        <w:tab/>
        <w:t>monitoring and evaluation are carried out</w:t>
      </w:r>
    </w:p>
    <w:p w14:paraId="4A33515C" w14:textId="77777777" w:rsidR="00E01884" w:rsidRPr="00D50400" w:rsidRDefault="00E01884" w:rsidP="000D1C62">
      <w:pPr>
        <w:jc w:val="both"/>
        <w:rPr>
          <w:rFonts w:ascii="Century Gothic" w:hAnsi="Century Gothic"/>
        </w:rPr>
      </w:pPr>
      <w:r w:rsidRPr="00D50400">
        <w:rPr>
          <w:rFonts w:ascii="Century Gothic" w:hAnsi="Century Gothic"/>
        </w:rPr>
        <w:lastRenderedPageBreak/>
        <w:t xml:space="preserve">• </w:t>
      </w:r>
      <w:r w:rsidRPr="00D50400">
        <w:rPr>
          <w:rFonts w:ascii="Century Gothic" w:hAnsi="Century Gothic"/>
        </w:rPr>
        <w:tab/>
        <w:t>SIAMS self</w:t>
      </w:r>
      <w:r w:rsidRPr="00D50400">
        <w:rPr>
          <w:rFonts w:ascii="Cambria Math" w:hAnsi="Cambria Math" w:cs="Cambria Math"/>
        </w:rPr>
        <w:t>‑</w:t>
      </w:r>
      <w:r w:rsidRPr="00D50400">
        <w:rPr>
          <w:rFonts w:ascii="Century Gothic" w:hAnsi="Century Gothic"/>
        </w:rPr>
        <w:t>evaluation reflects spiritual development</w:t>
      </w:r>
    </w:p>
    <w:p w14:paraId="2DC51582" w14:textId="77777777" w:rsidR="00E01884" w:rsidRPr="00D50400" w:rsidRDefault="00E01884" w:rsidP="00E01884">
      <w:pPr>
        <w:jc w:val="both"/>
        <w:rPr>
          <w:rFonts w:ascii="Century Gothic" w:hAnsi="Century Gothic"/>
        </w:rPr>
      </w:pPr>
    </w:p>
    <w:p w14:paraId="7CD6E2F5" w14:textId="4183EDE8" w:rsidR="00E01884" w:rsidRPr="00D50400" w:rsidRDefault="00EE09F9" w:rsidP="00E01884">
      <w:pPr>
        <w:jc w:val="both"/>
        <w:rPr>
          <w:rFonts w:ascii="Century Gothic" w:hAnsi="Century Gothic"/>
          <w:sz w:val="28"/>
          <w:szCs w:val="28"/>
        </w:rPr>
      </w:pPr>
      <w:r w:rsidRPr="00D50400">
        <w:rPr>
          <w:rFonts w:ascii="Century Gothic" w:hAnsi="Century Gothic"/>
          <w:sz w:val="28"/>
          <w:szCs w:val="28"/>
        </w:rPr>
        <w:t>9</w:t>
      </w:r>
      <w:r w:rsidR="00E01884" w:rsidRPr="00D50400">
        <w:rPr>
          <w:rFonts w:ascii="Century Gothic" w:hAnsi="Century Gothic"/>
          <w:sz w:val="28"/>
          <w:szCs w:val="28"/>
        </w:rPr>
        <w:t>. Monitoring and Evaluation</w:t>
      </w:r>
    </w:p>
    <w:p w14:paraId="5ACDBCD3" w14:textId="77777777" w:rsidR="00E01884" w:rsidRPr="00D50400" w:rsidRDefault="00E01884" w:rsidP="00E01884">
      <w:pPr>
        <w:jc w:val="both"/>
        <w:rPr>
          <w:rFonts w:ascii="Century Gothic" w:hAnsi="Century Gothic"/>
        </w:rPr>
      </w:pPr>
      <w:r w:rsidRPr="00D50400">
        <w:rPr>
          <w:rFonts w:ascii="Century Gothic" w:hAnsi="Century Gothic"/>
        </w:rPr>
        <w:t>We monitor spiritual development through:</w:t>
      </w:r>
    </w:p>
    <w:p w14:paraId="21D1D32E" w14:textId="77777777" w:rsidR="00E01884" w:rsidRPr="00D50400" w:rsidRDefault="00E01884" w:rsidP="00E01884">
      <w:pPr>
        <w:jc w:val="both"/>
        <w:rPr>
          <w:rFonts w:ascii="Century Gothic" w:hAnsi="Century Gothic"/>
        </w:rPr>
      </w:pPr>
      <w:r w:rsidRPr="00D50400">
        <w:rPr>
          <w:rFonts w:ascii="Century Gothic" w:hAnsi="Century Gothic"/>
        </w:rPr>
        <w:t xml:space="preserve">• </w:t>
      </w:r>
      <w:r w:rsidRPr="00D50400">
        <w:rPr>
          <w:rFonts w:ascii="Century Gothic" w:hAnsi="Century Gothic"/>
        </w:rPr>
        <w:tab/>
        <w:t>pupil voice</w:t>
      </w:r>
    </w:p>
    <w:p w14:paraId="099F4E1A" w14:textId="77777777" w:rsidR="00E01884" w:rsidRPr="00D50400" w:rsidRDefault="00E01884" w:rsidP="00E01884">
      <w:pPr>
        <w:jc w:val="both"/>
        <w:rPr>
          <w:rFonts w:ascii="Century Gothic" w:hAnsi="Century Gothic"/>
        </w:rPr>
      </w:pPr>
      <w:r w:rsidRPr="00D50400">
        <w:rPr>
          <w:rFonts w:ascii="Century Gothic" w:hAnsi="Century Gothic"/>
        </w:rPr>
        <w:t xml:space="preserve">• </w:t>
      </w:r>
      <w:r w:rsidRPr="00D50400">
        <w:rPr>
          <w:rFonts w:ascii="Century Gothic" w:hAnsi="Century Gothic"/>
        </w:rPr>
        <w:tab/>
        <w:t>worship evaluations</w:t>
      </w:r>
    </w:p>
    <w:p w14:paraId="3F83EC60" w14:textId="77777777" w:rsidR="00E01884" w:rsidRPr="00D50400" w:rsidRDefault="00E01884" w:rsidP="00E01884">
      <w:pPr>
        <w:jc w:val="both"/>
        <w:rPr>
          <w:rFonts w:ascii="Century Gothic" w:hAnsi="Century Gothic"/>
        </w:rPr>
      </w:pPr>
      <w:r w:rsidRPr="00D50400">
        <w:rPr>
          <w:rFonts w:ascii="Century Gothic" w:hAnsi="Century Gothic"/>
        </w:rPr>
        <w:t xml:space="preserve">• </w:t>
      </w:r>
      <w:r w:rsidRPr="00D50400">
        <w:rPr>
          <w:rFonts w:ascii="Century Gothic" w:hAnsi="Century Gothic"/>
        </w:rPr>
        <w:tab/>
        <w:t>curriculum reflection opportunities</w:t>
      </w:r>
    </w:p>
    <w:p w14:paraId="430FE9CE" w14:textId="77777777" w:rsidR="00E01884" w:rsidRPr="00D50400" w:rsidRDefault="00E01884" w:rsidP="00E01884">
      <w:pPr>
        <w:jc w:val="both"/>
        <w:rPr>
          <w:rFonts w:ascii="Century Gothic" w:hAnsi="Century Gothic"/>
        </w:rPr>
      </w:pPr>
      <w:r w:rsidRPr="00D50400">
        <w:rPr>
          <w:rFonts w:ascii="Century Gothic" w:hAnsi="Century Gothic"/>
        </w:rPr>
        <w:t xml:space="preserve">• </w:t>
      </w:r>
      <w:r w:rsidRPr="00D50400">
        <w:rPr>
          <w:rFonts w:ascii="Century Gothic" w:hAnsi="Century Gothic"/>
        </w:rPr>
        <w:tab/>
        <w:t>governor monitoring</w:t>
      </w:r>
    </w:p>
    <w:p w14:paraId="54894FE3" w14:textId="77777777" w:rsidR="00E01884" w:rsidRPr="00D50400" w:rsidRDefault="00E01884" w:rsidP="00E01884">
      <w:pPr>
        <w:jc w:val="both"/>
        <w:rPr>
          <w:rFonts w:ascii="Century Gothic" w:hAnsi="Century Gothic"/>
        </w:rPr>
      </w:pPr>
      <w:r w:rsidRPr="00D50400">
        <w:rPr>
          <w:rFonts w:ascii="Century Gothic" w:hAnsi="Century Gothic"/>
        </w:rPr>
        <w:t xml:space="preserve">• </w:t>
      </w:r>
      <w:r w:rsidRPr="00D50400">
        <w:rPr>
          <w:rFonts w:ascii="Century Gothic" w:hAnsi="Century Gothic"/>
        </w:rPr>
        <w:tab/>
        <w:t>staff reflection and professional dialogue</w:t>
      </w:r>
    </w:p>
    <w:p w14:paraId="32CA9F51" w14:textId="77777777" w:rsidR="00E01884" w:rsidRPr="00D50400" w:rsidRDefault="00E01884" w:rsidP="00E01884">
      <w:pPr>
        <w:jc w:val="both"/>
        <w:rPr>
          <w:rFonts w:ascii="Century Gothic" w:hAnsi="Century Gothic"/>
        </w:rPr>
      </w:pPr>
      <w:r w:rsidRPr="00D50400">
        <w:rPr>
          <w:rFonts w:ascii="Century Gothic" w:hAnsi="Century Gothic"/>
        </w:rPr>
        <w:t xml:space="preserve">• </w:t>
      </w:r>
      <w:r w:rsidRPr="00D50400">
        <w:rPr>
          <w:rFonts w:ascii="Century Gothic" w:hAnsi="Century Gothic"/>
        </w:rPr>
        <w:tab/>
        <w:t>learning walks</w:t>
      </w:r>
    </w:p>
    <w:p w14:paraId="224EB6D3" w14:textId="77777777" w:rsidR="00E01884" w:rsidRPr="00D50400" w:rsidRDefault="00E01884" w:rsidP="00E01884">
      <w:pPr>
        <w:jc w:val="both"/>
        <w:rPr>
          <w:rFonts w:ascii="Century Gothic" w:hAnsi="Century Gothic"/>
        </w:rPr>
      </w:pPr>
      <w:r w:rsidRPr="00D50400">
        <w:rPr>
          <w:rFonts w:ascii="Century Gothic" w:hAnsi="Century Gothic"/>
        </w:rPr>
        <w:t xml:space="preserve">• </w:t>
      </w:r>
      <w:r w:rsidRPr="00D50400">
        <w:rPr>
          <w:rFonts w:ascii="Century Gothic" w:hAnsi="Century Gothic"/>
        </w:rPr>
        <w:tab/>
        <w:t>review of reflection areas</w:t>
      </w:r>
    </w:p>
    <w:p w14:paraId="40C892AC" w14:textId="77777777" w:rsidR="00E01884" w:rsidRPr="00D50400" w:rsidRDefault="00E01884" w:rsidP="00E01884">
      <w:pPr>
        <w:jc w:val="both"/>
        <w:rPr>
          <w:rFonts w:ascii="Century Gothic" w:hAnsi="Century Gothic"/>
        </w:rPr>
      </w:pPr>
      <w:r w:rsidRPr="00D50400">
        <w:rPr>
          <w:rFonts w:ascii="Century Gothic" w:hAnsi="Century Gothic"/>
        </w:rPr>
        <w:t>Governors ensure this policy is implemented and that practice reflects the school’s Christian vision.</w:t>
      </w:r>
    </w:p>
    <w:p w14:paraId="69AF980A" w14:textId="77777777" w:rsidR="00E01884" w:rsidRPr="00D50400" w:rsidRDefault="00E01884" w:rsidP="00E01884">
      <w:pPr>
        <w:jc w:val="both"/>
        <w:rPr>
          <w:rFonts w:ascii="Century Gothic" w:hAnsi="Century Gothic"/>
        </w:rPr>
      </w:pPr>
      <w:r w:rsidRPr="00D50400">
        <w:rPr>
          <w:rFonts w:ascii="Century Gothic" w:hAnsi="Century Gothic"/>
        </w:rPr>
        <w:t>This policy is reviewed every three years, or sooner if required.</w:t>
      </w:r>
    </w:p>
    <w:p w14:paraId="1F751727" w14:textId="77777777" w:rsidR="006D4778" w:rsidRPr="00D50400" w:rsidRDefault="006D4778" w:rsidP="0027710F">
      <w:pPr>
        <w:spacing w:line="240" w:lineRule="auto"/>
        <w:jc w:val="center"/>
        <w:rPr>
          <w:rFonts w:ascii="Century Gothic" w:hAnsi="Century Gothic"/>
        </w:rPr>
      </w:pPr>
    </w:p>
    <w:p w14:paraId="7725BCFE" w14:textId="4C364F78" w:rsidR="00595ABD" w:rsidRPr="00D50400" w:rsidRDefault="00595ABD" w:rsidP="00417F23">
      <w:pPr>
        <w:rPr>
          <w:rFonts w:ascii="Century Gothic" w:hAnsi="Century Gothic"/>
        </w:rPr>
      </w:pPr>
      <w:r w:rsidRPr="00D50400">
        <w:rPr>
          <w:rFonts w:ascii="Century Gothic" w:hAnsi="Century Gothic"/>
        </w:rPr>
        <w:tab/>
      </w:r>
      <w:r w:rsidRPr="00D50400">
        <w:rPr>
          <w:rFonts w:ascii="Century Gothic" w:hAnsi="Century Gothic"/>
        </w:rPr>
        <w:tab/>
      </w:r>
    </w:p>
    <w:sectPr w:rsidR="00595ABD" w:rsidRPr="00D50400" w:rsidSect="00564B20">
      <w:footerReference w:type="default" r:id="rId10"/>
      <w:pgSz w:w="11906" w:h="16838"/>
      <w:pgMar w:top="1440" w:right="1080" w:bottom="1440" w:left="1080" w:header="708" w:footer="708" w:gutter="0"/>
      <w:pgBorders w:offsetFrom="page">
        <w:top w:val="single" w:sz="24" w:space="24" w:color="0070C0"/>
        <w:left w:val="single" w:sz="24" w:space="24" w:color="0070C0"/>
        <w:bottom w:val="single" w:sz="24" w:space="24" w:color="0070C0"/>
        <w:right w:val="single"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7433E8" w14:textId="77777777" w:rsidR="003B2BCF" w:rsidRDefault="003B2BCF" w:rsidP="00BC621D">
      <w:pPr>
        <w:spacing w:after="0" w:line="240" w:lineRule="auto"/>
      </w:pPr>
      <w:r>
        <w:separator/>
      </w:r>
    </w:p>
  </w:endnote>
  <w:endnote w:type="continuationSeparator" w:id="0">
    <w:p w14:paraId="7F1DBF5B" w14:textId="77777777" w:rsidR="003B2BCF" w:rsidRDefault="003B2BCF" w:rsidP="00BC62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9299902"/>
      <w:docPartObj>
        <w:docPartGallery w:val="Page Numbers (Bottom of Page)"/>
        <w:docPartUnique/>
      </w:docPartObj>
    </w:sdtPr>
    <w:sdtEndPr>
      <w:rPr>
        <w:noProof/>
      </w:rPr>
    </w:sdtEndPr>
    <w:sdtContent>
      <w:p w14:paraId="05DCED85" w14:textId="0007A141" w:rsidR="00E76151" w:rsidRDefault="00E7615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00E373" w14:textId="77777777" w:rsidR="00E76151" w:rsidRDefault="00E761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C6F5C8" w14:textId="77777777" w:rsidR="003B2BCF" w:rsidRDefault="003B2BCF" w:rsidP="00BC621D">
      <w:pPr>
        <w:spacing w:after="0" w:line="240" w:lineRule="auto"/>
      </w:pPr>
      <w:r>
        <w:separator/>
      </w:r>
    </w:p>
  </w:footnote>
  <w:footnote w:type="continuationSeparator" w:id="0">
    <w:p w14:paraId="27A66D27" w14:textId="77777777" w:rsidR="003B2BCF" w:rsidRDefault="003B2BCF" w:rsidP="00BC62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1B7F22"/>
    <w:multiLevelType w:val="hybridMultilevel"/>
    <w:tmpl w:val="3536A7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D0232A"/>
    <w:multiLevelType w:val="hybridMultilevel"/>
    <w:tmpl w:val="8FA08B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84548175">
    <w:abstractNumId w:val="0"/>
  </w:num>
  <w:num w:numId="2" w16cid:durableId="6025004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ABD"/>
    <w:rsid w:val="0000227E"/>
    <w:rsid w:val="00005363"/>
    <w:rsid w:val="00006E5E"/>
    <w:rsid w:val="000B679E"/>
    <w:rsid w:val="000C03E3"/>
    <w:rsid w:val="000D1C62"/>
    <w:rsid w:val="000D5CAD"/>
    <w:rsid w:val="000F25FD"/>
    <w:rsid w:val="00233439"/>
    <w:rsid w:val="0027710F"/>
    <w:rsid w:val="002B5116"/>
    <w:rsid w:val="00346931"/>
    <w:rsid w:val="003B2BCF"/>
    <w:rsid w:val="00417F23"/>
    <w:rsid w:val="004222CA"/>
    <w:rsid w:val="0042447E"/>
    <w:rsid w:val="004928DE"/>
    <w:rsid w:val="004A0E41"/>
    <w:rsid w:val="004C1286"/>
    <w:rsid w:val="004D4462"/>
    <w:rsid w:val="004E0DEF"/>
    <w:rsid w:val="004E11DE"/>
    <w:rsid w:val="004E45AD"/>
    <w:rsid w:val="004F27AE"/>
    <w:rsid w:val="00516D7D"/>
    <w:rsid w:val="00564B20"/>
    <w:rsid w:val="00595ABD"/>
    <w:rsid w:val="005C4DB0"/>
    <w:rsid w:val="005E2D2E"/>
    <w:rsid w:val="00633518"/>
    <w:rsid w:val="00646DC7"/>
    <w:rsid w:val="00690539"/>
    <w:rsid w:val="006D0602"/>
    <w:rsid w:val="006D4778"/>
    <w:rsid w:val="006D5BDA"/>
    <w:rsid w:val="007053C3"/>
    <w:rsid w:val="00743328"/>
    <w:rsid w:val="007A3DBE"/>
    <w:rsid w:val="007E6738"/>
    <w:rsid w:val="007F338A"/>
    <w:rsid w:val="00810484"/>
    <w:rsid w:val="00857856"/>
    <w:rsid w:val="009059F6"/>
    <w:rsid w:val="0095476D"/>
    <w:rsid w:val="00966273"/>
    <w:rsid w:val="009A5B84"/>
    <w:rsid w:val="00A55AAD"/>
    <w:rsid w:val="00B93290"/>
    <w:rsid w:val="00BA7911"/>
    <w:rsid w:val="00BC621D"/>
    <w:rsid w:val="00C41D8D"/>
    <w:rsid w:val="00C95FB6"/>
    <w:rsid w:val="00D4440B"/>
    <w:rsid w:val="00D50400"/>
    <w:rsid w:val="00D90B4C"/>
    <w:rsid w:val="00DE672A"/>
    <w:rsid w:val="00E01884"/>
    <w:rsid w:val="00E328E5"/>
    <w:rsid w:val="00E76151"/>
    <w:rsid w:val="00E9517E"/>
    <w:rsid w:val="00EE09F9"/>
    <w:rsid w:val="00EF2C4A"/>
    <w:rsid w:val="00F5517B"/>
    <w:rsid w:val="00F61CA8"/>
    <w:rsid w:val="00FC1243"/>
    <w:rsid w:val="00FE07F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ECCEF"/>
  <w15:chartTrackingRefBased/>
  <w15:docId w15:val="{3DE2062C-F2C5-4413-BCBA-549EB31AC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25FD"/>
  </w:style>
  <w:style w:type="paragraph" w:styleId="Heading1">
    <w:name w:val="heading 1"/>
    <w:basedOn w:val="Normal"/>
    <w:next w:val="Normal"/>
    <w:link w:val="Heading1Char"/>
    <w:uiPriority w:val="9"/>
    <w:qFormat/>
    <w:rsid w:val="00595A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5A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5A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5A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5A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5A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5A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5A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5A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5A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5A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5A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5A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5A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5A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5A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5A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5ABD"/>
    <w:rPr>
      <w:rFonts w:eastAsiaTheme="majorEastAsia" w:cstheme="majorBidi"/>
      <w:color w:val="272727" w:themeColor="text1" w:themeTint="D8"/>
    </w:rPr>
  </w:style>
  <w:style w:type="paragraph" w:styleId="Title">
    <w:name w:val="Title"/>
    <w:basedOn w:val="Normal"/>
    <w:next w:val="Normal"/>
    <w:link w:val="TitleChar"/>
    <w:uiPriority w:val="10"/>
    <w:qFormat/>
    <w:rsid w:val="00595A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5A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5A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5A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5ABD"/>
    <w:pPr>
      <w:spacing w:before="160"/>
      <w:jc w:val="center"/>
    </w:pPr>
    <w:rPr>
      <w:i/>
      <w:iCs/>
      <w:color w:val="404040" w:themeColor="text1" w:themeTint="BF"/>
    </w:rPr>
  </w:style>
  <w:style w:type="character" w:customStyle="1" w:styleId="QuoteChar">
    <w:name w:val="Quote Char"/>
    <w:basedOn w:val="DefaultParagraphFont"/>
    <w:link w:val="Quote"/>
    <w:uiPriority w:val="29"/>
    <w:rsid w:val="00595ABD"/>
    <w:rPr>
      <w:i/>
      <w:iCs/>
      <w:color w:val="404040" w:themeColor="text1" w:themeTint="BF"/>
    </w:rPr>
  </w:style>
  <w:style w:type="paragraph" w:styleId="ListParagraph">
    <w:name w:val="List Paragraph"/>
    <w:basedOn w:val="Normal"/>
    <w:uiPriority w:val="34"/>
    <w:qFormat/>
    <w:rsid w:val="00595ABD"/>
    <w:pPr>
      <w:ind w:left="720"/>
      <w:contextualSpacing/>
    </w:pPr>
  </w:style>
  <w:style w:type="character" w:styleId="IntenseEmphasis">
    <w:name w:val="Intense Emphasis"/>
    <w:basedOn w:val="DefaultParagraphFont"/>
    <w:uiPriority w:val="21"/>
    <w:qFormat/>
    <w:rsid w:val="00595ABD"/>
    <w:rPr>
      <w:i/>
      <w:iCs/>
      <w:color w:val="0F4761" w:themeColor="accent1" w:themeShade="BF"/>
    </w:rPr>
  </w:style>
  <w:style w:type="paragraph" w:styleId="IntenseQuote">
    <w:name w:val="Intense Quote"/>
    <w:basedOn w:val="Normal"/>
    <w:next w:val="Normal"/>
    <w:link w:val="IntenseQuoteChar"/>
    <w:uiPriority w:val="30"/>
    <w:qFormat/>
    <w:rsid w:val="00595A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5ABD"/>
    <w:rPr>
      <w:i/>
      <w:iCs/>
      <w:color w:val="0F4761" w:themeColor="accent1" w:themeShade="BF"/>
    </w:rPr>
  </w:style>
  <w:style w:type="character" w:styleId="IntenseReference">
    <w:name w:val="Intense Reference"/>
    <w:basedOn w:val="DefaultParagraphFont"/>
    <w:uiPriority w:val="32"/>
    <w:qFormat/>
    <w:rsid w:val="00595ABD"/>
    <w:rPr>
      <w:b/>
      <w:bCs/>
      <w:smallCaps/>
      <w:color w:val="0F4761" w:themeColor="accent1" w:themeShade="BF"/>
      <w:spacing w:val="5"/>
    </w:rPr>
  </w:style>
  <w:style w:type="table" w:styleId="TableGrid">
    <w:name w:val="Table Grid"/>
    <w:basedOn w:val="TableNormal"/>
    <w:uiPriority w:val="39"/>
    <w:rsid w:val="00595A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95ABD"/>
    <w:rPr>
      <w:rFonts w:ascii="Times New Roman" w:hAnsi="Times New Roman" w:cs="Times New Roman"/>
      <w:sz w:val="24"/>
      <w:szCs w:val="24"/>
    </w:rPr>
  </w:style>
  <w:style w:type="paragraph" w:styleId="Header">
    <w:name w:val="header"/>
    <w:basedOn w:val="Normal"/>
    <w:link w:val="HeaderChar"/>
    <w:uiPriority w:val="99"/>
    <w:unhideWhenUsed/>
    <w:rsid w:val="00BC62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621D"/>
  </w:style>
  <w:style w:type="paragraph" w:styleId="Footer">
    <w:name w:val="footer"/>
    <w:basedOn w:val="Normal"/>
    <w:link w:val="FooterChar"/>
    <w:uiPriority w:val="99"/>
    <w:unhideWhenUsed/>
    <w:rsid w:val="00BC62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621D"/>
  </w:style>
  <w:style w:type="character" w:customStyle="1" w:styleId="gstkn">
    <w:name w:val="gs_tkn"/>
    <w:basedOn w:val="DefaultParagraphFont"/>
    <w:rsid w:val="00F5517B"/>
  </w:style>
  <w:style w:type="paragraph" w:customStyle="1" w:styleId="Default">
    <w:name w:val="Default"/>
    <w:rsid w:val="004A0E41"/>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1427</Words>
  <Characters>8135</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Gilly Paterson</dc:creator>
  <cp:keywords/>
  <dc:description/>
  <cp:lastModifiedBy>Hannah Roddy</cp:lastModifiedBy>
  <cp:revision>4</cp:revision>
  <dcterms:created xsi:type="dcterms:W3CDTF">2026-08-28T06:54:00Z</dcterms:created>
  <dcterms:modified xsi:type="dcterms:W3CDTF">2026-08-28T06:56:00Z</dcterms:modified>
</cp:coreProperties>
</file>